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E15A8" w14:textId="77777777" w:rsidR="00600ABD" w:rsidRDefault="00600ABD" w:rsidP="00600ABD">
      <w:pPr>
        <w:keepLines/>
        <w:pBdr>
          <w:top w:val="nil"/>
          <w:left w:val="nil"/>
          <w:bottom w:val="nil"/>
          <w:right w:val="nil"/>
          <w:between w:val="nil"/>
        </w:pBdr>
        <w:spacing w:after="1200"/>
        <w:ind w:right="-720"/>
        <w:jc w:val="center"/>
        <w:rPr>
          <w:bCs/>
          <w:color w:val="000000"/>
          <w:sz w:val="32"/>
          <w:szCs w:val="32"/>
        </w:rPr>
      </w:pPr>
      <w:bookmarkStart w:id="0" w:name="_Hlk159404688"/>
      <w:r>
        <w:rPr>
          <w:noProof/>
        </w:rPr>
        <w:drawing>
          <wp:inline distT="0" distB="0" distL="0" distR="0" wp14:anchorId="689DE0E8" wp14:editId="0BCA1B45">
            <wp:extent cx="1524000" cy="1584960"/>
            <wp:effectExtent l="0" t="0" r="0" b="0"/>
            <wp:docPr id="88713154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1584960"/>
                    </a:xfrm>
                    <a:prstGeom prst="rect">
                      <a:avLst/>
                    </a:prstGeom>
                    <a:noFill/>
                    <a:ln>
                      <a:noFill/>
                    </a:ln>
                  </pic:spPr>
                </pic:pic>
              </a:graphicData>
            </a:graphic>
          </wp:inline>
        </w:drawing>
      </w:r>
    </w:p>
    <w:p w14:paraId="2881A8B2" w14:textId="77777777" w:rsidR="00600ABD" w:rsidRDefault="00600ABD" w:rsidP="00600ABD">
      <w:pPr>
        <w:keepLines/>
        <w:pBdr>
          <w:top w:val="nil"/>
          <w:left w:val="nil"/>
          <w:bottom w:val="nil"/>
          <w:right w:val="nil"/>
          <w:between w:val="nil"/>
        </w:pBdr>
        <w:spacing w:after="480"/>
        <w:ind w:right="-1259"/>
        <w:jc w:val="center"/>
        <w:rPr>
          <w:color w:val="000000" w:themeColor="text1"/>
          <w:sz w:val="32"/>
          <w:szCs w:val="32"/>
        </w:rPr>
      </w:pPr>
      <w:r w:rsidRPr="2F62F760">
        <w:rPr>
          <w:color w:val="000000" w:themeColor="text1"/>
          <w:sz w:val="32"/>
          <w:szCs w:val="32"/>
        </w:rPr>
        <w:t>Centre de la petite enfance La Coquinerie</w:t>
      </w:r>
    </w:p>
    <w:p w14:paraId="11318644" w14:textId="77777777" w:rsidR="00600ABD" w:rsidRDefault="00600ABD" w:rsidP="00600ABD">
      <w:pPr>
        <w:keepLines/>
        <w:pBdr>
          <w:top w:val="nil"/>
          <w:left w:val="nil"/>
          <w:bottom w:val="nil"/>
          <w:right w:val="nil"/>
          <w:between w:val="nil"/>
        </w:pBdr>
        <w:spacing w:after="480"/>
        <w:ind w:right="-1259"/>
        <w:rPr>
          <w:color w:val="000000" w:themeColor="text1"/>
          <w:sz w:val="32"/>
          <w:szCs w:val="32"/>
        </w:rPr>
      </w:pPr>
    </w:p>
    <w:p w14:paraId="33F88AC3" w14:textId="77777777" w:rsidR="00600ABD" w:rsidRDefault="00600ABD" w:rsidP="00600ABD">
      <w:pPr>
        <w:keepLines/>
        <w:pBdr>
          <w:top w:val="nil"/>
          <w:left w:val="nil"/>
          <w:bottom w:val="nil"/>
          <w:right w:val="nil"/>
          <w:between w:val="nil"/>
        </w:pBdr>
        <w:spacing w:after="480"/>
        <w:ind w:right="-1259"/>
        <w:rPr>
          <w:color w:val="000000" w:themeColor="text1"/>
          <w:sz w:val="32"/>
          <w:szCs w:val="32"/>
        </w:rPr>
      </w:pPr>
    </w:p>
    <w:p w14:paraId="60F02D2F" w14:textId="77777777" w:rsidR="00600ABD" w:rsidRDefault="00600ABD" w:rsidP="00600ABD">
      <w:pPr>
        <w:keepLines/>
        <w:pBdr>
          <w:top w:val="nil"/>
          <w:left w:val="nil"/>
          <w:bottom w:val="nil"/>
          <w:right w:val="nil"/>
          <w:between w:val="nil"/>
        </w:pBdr>
        <w:spacing w:after="480"/>
        <w:ind w:right="-1259"/>
        <w:rPr>
          <w:color w:val="000000" w:themeColor="text1"/>
          <w:sz w:val="32"/>
          <w:szCs w:val="32"/>
        </w:rPr>
      </w:pPr>
    </w:p>
    <w:p w14:paraId="790255D0" w14:textId="77777777" w:rsidR="00600ABD" w:rsidRDefault="00600ABD" w:rsidP="00600ABD">
      <w:pPr>
        <w:keepLines/>
        <w:pBdr>
          <w:top w:val="nil"/>
          <w:left w:val="nil"/>
          <w:bottom w:val="nil"/>
          <w:right w:val="nil"/>
          <w:between w:val="nil"/>
        </w:pBdr>
        <w:spacing w:after="480"/>
        <w:ind w:right="-1259"/>
        <w:rPr>
          <w:b/>
          <w:bCs/>
          <w:color w:val="000000"/>
          <w:sz w:val="36"/>
          <w:szCs w:val="36"/>
        </w:rPr>
      </w:pPr>
      <w:r w:rsidRPr="1E342F83">
        <w:rPr>
          <w:b/>
          <w:bCs/>
          <w:color w:val="000000" w:themeColor="text1"/>
          <w:sz w:val="36"/>
          <w:szCs w:val="36"/>
        </w:rPr>
        <w:t>Politique pour un milieu éducatif favorable à la saine alimentation</w:t>
      </w:r>
    </w:p>
    <w:p w14:paraId="69A3026C" w14:textId="77777777" w:rsidR="00600ABD" w:rsidRDefault="00600ABD" w:rsidP="00600ABD">
      <w:pPr>
        <w:pBdr>
          <w:top w:val="nil"/>
          <w:left w:val="nil"/>
          <w:bottom w:val="nil"/>
          <w:right w:val="nil"/>
          <w:between w:val="nil"/>
        </w:pBdr>
        <w:ind w:left="1418" w:right="-980"/>
        <w:jc w:val="center"/>
        <w:rPr>
          <w:color w:val="000000"/>
          <w:sz w:val="24"/>
          <w:szCs w:val="24"/>
        </w:rPr>
      </w:pPr>
    </w:p>
    <w:bookmarkEnd w:id="0"/>
    <w:p w14:paraId="2DA0DECC" w14:textId="77777777" w:rsidR="00600ABD" w:rsidRDefault="00600ABD" w:rsidP="00600ABD">
      <w:pPr>
        <w:pBdr>
          <w:top w:val="nil"/>
          <w:left w:val="nil"/>
          <w:bottom w:val="nil"/>
          <w:right w:val="nil"/>
          <w:between w:val="nil"/>
        </w:pBdr>
        <w:ind w:left="840" w:right="-980"/>
        <w:jc w:val="center"/>
        <w:rPr>
          <w:color w:val="000000"/>
          <w:sz w:val="24"/>
          <w:szCs w:val="24"/>
        </w:rPr>
      </w:pPr>
    </w:p>
    <w:p w14:paraId="0F9011BA" w14:textId="77777777" w:rsidR="00600ABD" w:rsidRDefault="00600ABD" w:rsidP="00600ABD">
      <w:pPr>
        <w:pBdr>
          <w:top w:val="nil"/>
          <w:left w:val="nil"/>
          <w:bottom w:val="nil"/>
          <w:right w:val="nil"/>
          <w:between w:val="nil"/>
        </w:pBdr>
        <w:ind w:left="840" w:right="-980"/>
        <w:jc w:val="center"/>
        <w:rPr>
          <w:color w:val="000000"/>
          <w:sz w:val="24"/>
          <w:szCs w:val="24"/>
        </w:rPr>
      </w:pPr>
    </w:p>
    <w:p w14:paraId="2504C957" w14:textId="77777777" w:rsidR="00600ABD" w:rsidRDefault="00600ABD" w:rsidP="00600ABD">
      <w:pPr>
        <w:pBdr>
          <w:top w:val="nil"/>
          <w:left w:val="nil"/>
          <w:bottom w:val="nil"/>
          <w:right w:val="nil"/>
          <w:between w:val="nil"/>
        </w:pBdr>
        <w:ind w:left="840" w:right="-980"/>
        <w:jc w:val="center"/>
        <w:rPr>
          <w:color w:val="000000"/>
          <w:sz w:val="24"/>
          <w:szCs w:val="24"/>
        </w:rPr>
      </w:pPr>
    </w:p>
    <w:p w14:paraId="43ACCDFF" w14:textId="77777777" w:rsidR="00600ABD" w:rsidRDefault="00600ABD" w:rsidP="00600ABD">
      <w:pPr>
        <w:pBdr>
          <w:top w:val="nil"/>
          <w:left w:val="nil"/>
          <w:bottom w:val="nil"/>
          <w:right w:val="nil"/>
          <w:between w:val="nil"/>
        </w:pBdr>
        <w:ind w:left="840" w:right="-980"/>
        <w:jc w:val="center"/>
        <w:rPr>
          <w:color w:val="000000"/>
          <w:sz w:val="24"/>
          <w:szCs w:val="24"/>
        </w:rPr>
      </w:pPr>
    </w:p>
    <w:p w14:paraId="57677CBD" w14:textId="77777777" w:rsidR="00600ABD" w:rsidRDefault="00600ABD" w:rsidP="00600ABD">
      <w:pPr>
        <w:pBdr>
          <w:top w:val="nil"/>
          <w:left w:val="nil"/>
          <w:bottom w:val="nil"/>
          <w:right w:val="nil"/>
          <w:between w:val="nil"/>
        </w:pBdr>
        <w:ind w:left="840" w:right="-980"/>
        <w:jc w:val="center"/>
        <w:rPr>
          <w:color w:val="000000"/>
          <w:sz w:val="24"/>
          <w:szCs w:val="24"/>
        </w:rPr>
      </w:pPr>
    </w:p>
    <w:p w14:paraId="382934FA" w14:textId="77777777" w:rsidR="00600ABD" w:rsidRDefault="00600ABD" w:rsidP="00600ABD">
      <w:pPr>
        <w:pBdr>
          <w:top w:val="nil"/>
          <w:left w:val="nil"/>
          <w:bottom w:val="nil"/>
          <w:right w:val="nil"/>
          <w:between w:val="nil"/>
        </w:pBdr>
        <w:ind w:left="840" w:right="-980"/>
        <w:jc w:val="center"/>
        <w:rPr>
          <w:color w:val="000000"/>
          <w:sz w:val="24"/>
          <w:szCs w:val="24"/>
        </w:rPr>
      </w:pPr>
    </w:p>
    <w:p w14:paraId="1FE23E41" w14:textId="77777777" w:rsidR="00600ABD" w:rsidRDefault="00600ABD" w:rsidP="00600ABD">
      <w:pPr>
        <w:keepLines/>
        <w:pBdr>
          <w:top w:val="nil"/>
          <w:left w:val="nil"/>
          <w:bottom w:val="nil"/>
          <w:right w:val="nil"/>
          <w:between w:val="nil"/>
        </w:pBdr>
        <w:spacing w:after="1200"/>
        <w:ind w:right="-720"/>
        <w:jc w:val="center"/>
        <w:rPr>
          <w:bCs/>
          <w:color w:val="000000"/>
          <w:sz w:val="24"/>
          <w:szCs w:val="24"/>
        </w:rPr>
      </w:pPr>
    </w:p>
    <w:p w14:paraId="457AF883" w14:textId="4E68E3CF" w:rsidR="00600ABD" w:rsidRPr="00971DE6" w:rsidRDefault="00C8334E" w:rsidP="00600ABD">
      <w:pPr>
        <w:keepLines/>
        <w:pBdr>
          <w:top w:val="nil"/>
          <w:left w:val="nil"/>
          <w:bottom w:val="nil"/>
          <w:right w:val="nil"/>
          <w:between w:val="nil"/>
        </w:pBdr>
        <w:spacing w:after="1200"/>
        <w:ind w:right="-720"/>
        <w:jc w:val="center"/>
        <w:rPr>
          <w:bCs/>
          <w:color w:val="000000"/>
          <w:sz w:val="24"/>
          <w:szCs w:val="24"/>
        </w:rPr>
      </w:pPr>
      <w:r>
        <w:rPr>
          <w:bCs/>
          <w:color w:val="000000"/>
          <w:sz w:val="24"/>
          <w:szCs w:val="24"/>
        </w:rPr>
        <w:t>Révision a</w:t>
      </w:r>
      <w:r w:rsidR="00600ABD" w:rsidRPr="00971DE6">
        <w:rPr>
          <w:bCs/>
          <w:color w:val="000000"/>
          <w:sz w:val="24"/>
          <w:szCs w:val="24"/>
        </w:rPr>
        <w:t>doptée par le conseil d’administration à sa séance du</w:t>
      </w:r>
      <w:r w:rsidR="00600ABD">
        <w:rPr>
          <w:bCs/>
          <w:color w:val="000000"/>
          <w:sz w:val="24"/>
          <w:szCs w:val="24"/>
        </w:rPr>
        <w:t xml:space="preserve"> 26 mars 2025</w:t>
      </w:r>
    </w:p>
    <w:sdt>
      <w:sdtPr>
        <w:rPr>
          <w:rFonts w:ascii="Calibri" w:eastAsia="Calibri" w:hAnsi="Calibri" w:cs="Calibri"/>
          <w:b w:val="0"/>
          <w:bCs w:val="0"/>
          <w:color w:val="auto"/>
          <w:sz w:val="22"/>
          <w:szCs w:val="22"/>
          <w:lang w:eastAsia="en-US"/>
        </w:rPr>
        <w:id w:val="1344971566"/>
        <w:docPartObj>
          <w:docPartGallery w:val="Table of Contents"/>
          <w:docPartUnique/>
        </w:docPartObj>
      </w:sdtPr>
      <w:sdtEndPr>
        <w:rPr>
          <w:noProof/>
        </w:rPr>
      </w:sdtEndPr>
      <w:sdtContent>
        <w:p w14:paraId="199C9C93" w14:textId="77777777" w:rsidR="00600ABD" w:rsidRPr="00971DE6" w:rsidRDefault="00600ABD" w:rsidP="00600ABD">
          <w:pPr>
            <w:pStyle w:val="En-ttedetabledesmatires"/>
            <w:rPr>
              <w:rFonts w:ascii="Calibri" w:eastAsia="Calibri" w:hAnsi="Calibri" w:cs="Calibri"/>
              <w:b w:val="0"/>
              <w:bCs w:val="0"/>
              <w:color w:val="auto"/>
              <w:sz w:val="22"/>
              <w:szCs w:val="22"/>
              <w:lang w:eastAsia="en-US"/>
            </w:rPr>
          </w:pPr>
        </w:p>
        <w:p w14:paraId="282F64DB" w14:textId="77777777" w:rsidR="00600ABD" w:rsidRDefault="00600ABD" w:rsidP="00600ABD">
          <w:pPr>
            <w:pStyle w:val="En-ttedetabledesmatires"/>
          </w:pPr>
          <w:r>
            <w:t>Table des matières</w:t>
          </w:r>
        </w:p>
        <w:p w14:paraId="46F6F7AB" w14:textId="00E4D91B" w:rsidR="00B0713D" w:rsidRDefault="00600ABD">
          <w:pPr>
            <w:pStyle w:val="TM1"/>
            <w:tabs>
              <w:tab w:val="right" w:leader="dot" w:pos="7186"/>
            </w:tabs>
            <w:rPr>
              <w:rFonts w:eastAsiaTheme="minorEastAsia" w:cstheme="minorBidi"/>
              <w:b w:val="0"/>
              <w:bCs w:val="0"/>
              <w:i w:val="0"/>
              <w:iCs w:val="0"/>
              <w:noProof/>
              <w:kern w:val="2"/>
              <w:lang w:val="fr-CA" w:eastAsia="fr-CA"/>
              <w14:ligatures w14:val="standardContextual"/>
            </w:rPr>
          </w:pPr>
          <w:r>
            <w:rPr>
              <w:b w:val="0"/>
              <w:bCs w:val="0"/>
            </w:rPr>
            <w:fldChar w:fldCharType="begin"/>
          </w:r>
          <w:r>
            <w:instrText>TOC \o "1-3" \h \z \u</w:instrText>
          </w:r>
          <w:r>
            <w:rPr>
              <w:b w:val="0"/>
              <w:bCs w:val="0"/>
            </w:rPr>
            <w:fldChar w:fldCharType="separate"/>
          </w:r>
          <w:hyperlink w:anchor="_Toc193268742" w:history="1">
            <w:r w:rsidR="00B0713D" w:rsidRPr="00251518">
              <w:rPr>
                <w:rStyle w:val="Lienhypertexte"/>
                <w:noProof/>
              </w:rPr>
              <w:t>BUT</w:t>
            </w:r>
            <w:r w:rsidR="00B0713D" w:rsidRPr="00251518">
              <w:rPr>
                <w:rStyle w:val="Lienhypertexte"/>
                <w:noProof/>
                <w:spacing w:val="-1"/>
              </w:rPr>
              <w:t xml:space="preserve"> </w:t>
            </w:r>
            <w:r w:rsidR="00B0713D" w:rsidRPr="00251518">
              <w:rPr>
                <w:rStyle w:val="Lienhypertexte"/>
                <w:noProof/>
              </w:rPr>
              <w:t>DE</w:t>
            </w:r>
            <w:r w:rsidR="00B0713D" w:rsidRPr="00251518">
              <w:rPr>
                <w:rStyle w:val="Lienhypertexte"/>
                <w:noProof/>
                <w:spacing w:val="-1"/>
              </w:rPr>
              <w:t xml:space="preserve"> </w:t>
            </w:r>
            <w:r w:rsidR="00B0713D" w:rsidRPr="00251518">
              <w:rPr>
                <w:rStyle w:val="Lienhypertexte"/>
                <w:noProof/>
              </w:rPr>
              <w:t>LA</w:t>
            </w:r>
            <w:r w:rsidR="00B0713D" w:rsidRPr="00251518">
              <w:rPr>
                <w:rStyle w:val="Lienhypertexte"/>
                <w:noProof/>
                <w:spacing w:val="-2"/>
              </w:rPr>
              <w:t xml:space="preserve"> </w:t>
            </w:r>
            <w:r w:rsidR="00B0713D" w:rsidRPr="00251518">
              <w:rPr>
                <w:rStyle w:val="Lienhypertexte"/>
                <w:noProof/>
              </w:rPr>
              <w:t>POLITIQUE</w:t>
            </w:r>
            <w:r w:rsidR="00B0713D">
              <w:rPr>
                <w:noProof/>
                <w:webHidden/>
              </w:rPr>
              <w:tab/>
            </w:r>
            <w:r w:rsidR="00B0713D">
              <w:rPr>
                <w:noProof/>
                <w:webHidden/>
              </w:rPr>
              <w:fldChar w:fldCharType="begin"/>
            </w:r>
            <w:r w:rsidR="00B0713D">
              <w:rPr>
                <w:noProof/>
                <w:webHidden/>
              </w:rPr>
              <w:instrText xml:space="preserve"> PAGEREF _Toc193268742 \h </w:instrText>
            </w:r>
            <w:r w:rsidR="00B0713D">
              <w:rPr>
                <w:noProof/>
                <w:webHidden/>
              </w:rPr>
            </w:r>
            <w:r w:rsidR="00B0713D">
              <w:rPr>
                <w:noProof/>
                <w:webHidden/>
              </w:rPr>
              <w:fldChar w:fldCharType="separate"/>
            </w:r>
            <w:r w:rsidR="00B0713D">
              <w:rPr>
                <w:noProof/>
                <w:webHidden/>
              </w:rPr>
              <w:t>2</w:t>
            </w:r>
            <w:r w:rsidR="00B0713D">
              <w:rPr>
                <w:noProof/>
                <w:webHidden/>
              </w:rPr>
              <w:fldChar w:fldCharType="end"/>
            </w:r>
          </w:hyperlink>
        </w:p>
        <w:p w14:paraId="0B882D19" w14:textId="153ED6DD"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43" w:history="1">
            <w:r w:rsidR="00B0713D" w:rsidRPr="00251518">
              <w:rPr>
                <w:rStyle w:val="Lienhypertexte"/>
                <w:noProof/>
              </w:rPr>
              <w:t>OBJECTIFS DE</w:t>
            </w:r>
            <w:r w:rsidR="00B0713D" w:rsidRPr="00251518">
              <w:rPr>
                <w:rStyle w:val="Lienhypertexte"/>
                <w:noProof/>
                <w:spacing w:val="-4"/>
              </w:rPr>
              <w:t xml:space="preserve"> </w:t>
            </w:r>
            <w:r w:rsidR="00B0713D" w:rsidRPr="00251518">
              <w:rPr>
                <w:rStyle w:val="Lienhypertexte"/>
                <w:noProof/>
              </w:rPr>
              <w:t>LA</w:t>
            </w:r>
            <w:r w:rsidR="00B0713D" w:rsidRPr="00251518">
              <w:rPr>
                <w:rStyle w:val="Lienhypertexte"/>
                <w:noProof/>
                <w:spacing w:val="-2"/>
              </w:rPr>
              <w:t xml:space="preserve"> </w:t>
            </w:r>
            <w:r w:rsidR="00B0713D" w:rsidRPr="00251518">
              <w:rPr>
                <w:rStyle w:val="Lienhypertexte"/>
                <w:noProof/>
              </w:rPr>
              <w:t>POLITIQUE</w:t>
            </w:r>
            <w:r w:rsidR="00B0713D">
              <w:rPr>
                <w:noProof/>
                <w:webHidden/>
              </w:rPr>
              <w:tab/>
            </w:r>
            <w:r w:rsidR="00B0713D">
              <w:rPr>
                <w:noProof/>
                <w:webHidden/>
              </w:rPr>
              <w:fldChar w:fldCharType="begin"/>
            </w:r>
            <w:r w:rsidR="00B0713D">
              <w:rPr>
                <w:noProof/>
                <w:webHidden/>
              </w:rPr>
              <w:instrText xml:space="preserve"> PAGEREF _Toc193268743 \h </w:instrText>
            </w:r>
            <w:r w:rsidR="00B0713D">
              <w:rPr>
                <w:noProof/>
                <w:webHidden/>
              </w:rPr>
            </w:r>
            <w:r w:rsidR="00B0713D">
              <w:rPr>
                <w:noProof/>
                <w:webHidden/>
              </w:rPr>
              <w:fldChar w:fldCharType="separate"/>
            </w:r>
            <w:r w:rsidR="00B0713D">
              <w:rPr>
                <w:noProof/>
                <w:webHidden/>
              </w:rPr>
              <w:t>2</w:t>
            </w:r>
            <w:r w:rsidR="00B0713D">
              <w:rPr>
                <w:noProof/>
                <w:webHidden/>
              </w:rPr>
              <w:fldChar w:fldCharType="end"/>
            </w:r>
          </w:hyperlink>
        </w:p>
        <w:p w14:paraId="0236C09F" w14:textId="6CAC0B8A"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44" w:history="1">
            <w:r w:rsidR="00B0713D" w:rsidRPr="00251518">
              <w:rPr>
                <w:rStyle w:val="Lienhypertexte"/>
                <w:noProof/>
              </w:rPr>
              <w:t>PRINCIPES</w:t>
            </w:r>
            <w:r w:rsidR="00B0713D" w:rsidRPr="00251518">
              <w:rPr>
                <w:rStyle w:val="Lienhypertexte"/>
                <w:noProof/>
                <w:spacing w:val="-4"/>
              </w:rPr>
              <w:t xml:space="preserve"> </w:t>
            </w:r>
            <w:r w:rsidR="00B0713D" w:rsidRPr="00251518">
              <w:rPr>
                <w:rStyle w:val="Lienhypertexte"/>
                <w:noProof/>
              </w:rPr>
              <w:t>QUI GUIDENT</w:t>
            </w:r>
            <w:r w:rsidR="00B0713D" w:rsidRPr="00251518">
              <w:rPr>
                <w:rStyle w:val="Lienhypertexte"/>
                <w:noProof/>
                <w:spacing w:val="-2"/>
              </w:rPr>
              <w:t xml:space="preserve"> </w:t>
            </w:r>
            <w:r w:rsidR="00B0713D" w:rsidRPr="00251518">
              <w:rPr>
                <w:rStyle w:val="Lienhypertexte"/>
                <w:noProof/>
              </w:rPr>
              <w:t>LES</w:t>
            </w:r>
            <w:r w:rsidR="00B0713D" w:rsidRPr="00251518">
              <w:rPr>
                <w:rStyle w:val="Lienhypertexte"/>
                <w:noProof/>
                <w:spacing w:val="-3"/>
              </w:rPr>
              <w:t xml:space="preserve"> </w:t>
            </w:r>
            <w:r w:rsidR="00B0713D" w:rsidRPr="00251518">
              <w:rPr>
                <w:rStyle w:val="Lienhypertexte"/>
                <w:noProof/>
              </w:rPr>
              <w:t>ACTIONS</w:t>
            </w:r>
            <w:r w:rsidR="00B0713D" w:rsidRPr="00251518">
              <w:rPr>
                <w:rStyle w:val="Lienhypertexte"/>
                <w:noProof/>
                <w:spacing w:val="-3"/>
              </w:rPr>
              <w:t xml:space="preserve"> </w:t>
            </w:r>
            <w:r w:rsidR="00B0713D" w:rsidRPr="00251518">
              <w:rPr>
                <w:rStyle w:val="Lienhypertexte"/>
                <w:noProof/>
              </w:rPr>
              <w:t>DU</w:t>
            </w:r>
            <w:r w:rsidR="00B0713D" w:rsidRPr="00251518">
              <w:rPr>
                <w:rStyle w:val="Lienhypertexte"/>
                <w:noProof/>
                <w:spacing w:val="-3"/>
              </w:rPr>
              <w:t xml:space="preserve"> </w:t>
            </w:r>
            <w:r w:rsidR="00B0713D" w:rsidRPr="00251518">
              <w:rPr>
                <w:rStyle w:val="Lienhypertexte"/>
                <w:noProof/>
              </w:rPr>
              <w:t>CPE</w:t>
            </w:r>
            <w:r w:rsidR="00B0713D">
              <w:rPr>
                <w:noProof/>
                <w:webHidden/>
              </w:rPr>
              <w:tab/>
            </w:r>
            <w:r w:rsidR="00B0713D">
              <w:rPr>
                <w:noProof/>
                <w:webHidden/>
              </w:rPr>
              <w:fldChar w:fldCharType="begin"/>
            </w:r>
            <w:r w:rsidR="00B0713D">
              <w:rPr>
                <w:noProof/>
                <w:webHidden/>
              </w:rPr>
              <w:instrText xml:space="preserve"> PAGEREF _Toc193268744 \h </w:instrText>
            </w:r>
            <w:r w:rsidR="00B0713D">
              <w:rPr>
                <w:noProof/>
                <w:webHidden/>
              </w:rPr>
            </w:r>
            <w:r w:rsidR="00B0713D">
              <w:rPr>
                <w:noProof/>
                <w:webHidden/>
              </w:rPr>
              <w:fldChar w:fldCharType="separate"/>
            </w:r>
            <w:r w:rsidR="00B0713D">
              <w:rPr>
                <w:noProof/>
                <w:webHidden/>
              </w:rPr>
              <w:t>2</w:t>
            </w:r>
            <w:r w:rsidR="00B0713D">
              <w:rPr>
                <w:noProof/>
                <w:webHidden/>
              </w:rPr>
              <w:fldChar w:fldCharType="end"/>
            </w:r>
          </w:hyperlink>
        </w:p>
        <w:p w14:paraId="09885182" w14:textId="32F84C29"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45" w:history="1">
            <w:r w:rsidR="00B0713D" w:rsidRPr="00251518">
              <w:rPr>
                <w:rStyle w:val="Lienhypertexte"/>
                <w:noProof/>
              </w:rPr>
              <w:t>PORTÉE</w:t>
            </w:r>
            <w:r w:rsidR="00B0713D" w:rsidRPr="00251518">
              <w:rPr>
                <w:rStyle w:val="Lienhypertexte"/>
                <w:noProof/>
                <w:spacing w:val="-3"/>
              </w:rPr>
              <w:t xml:space="preserve"> </w:t>
            </w:r>
            <w:r w:rsidR="00B0713D" w:rsidRPr="00251518">
              <w:rPr>
                <w:rStyle w:val="Lienhypertexte"/>
                <w:noProof/>
              </w:rPr>
              <w:t>DE</w:t>
            </w:r>
            <w:r w:rsidR="00B0713D" w:rsidRPr="00251518">
              <w:rPr>
                <w:rStyle w:val="Lienhypertexte"/>
                <w:noProof/>
                <w:spacing w:val="-4"/>
              </w:rPr>
              <w:t xml:space="preserve"> </w:t>
            </w:r>
            <w:r w:rsidR="00B0713D" w:rsidRPr="00251518">
              <w:rPr>
                <w:rStyle w:val="Lienhypertexte"/>
                <w:noProof/>
              </w:rPr>
              <w:t>LA</w:t>
            </w:r>
            <w:r w:rsidR="00B0713D" w:rsidRPr="00251518">
              <w:rPr>
                <w:rStyle w:val="Lienhypertexte"/>
                <w:noProof/>
                <w:spacing w:val="-2"/>
              </w:rPr>
              <w:t xml:space="preserve"> </w:t>
            </w:r>
            <w:r w:rsidR="00B0713D" w:rsidRPr="00251518">
              <w:rPr>
                <w:rStyle w:val="Lienhypertexte"/>
                <w:noProof/>
              </w:rPr>
              <w:t>POLITIQUE – INTERVENANTS</w:t>
            </w:r>
            <w:r w:rsidR="00B0713D">
              <w:rPr>
                <w:noProof/>
                <w:webHidden/>
              </w:rPr>
              <w:tab/>
            </w:r>
            <w:r w:rsidR="00B0713D">
              <w:rPr>
                <w:noProof/>
                <w:webHidden/>
              </w:rPr>
              <w:fldChar w:fldCharType="begin"/>
            </w:r>
            <w:r w:rsidR="00B0713D">
              <w:rPr>
                <w:noProof/>
                <w:webHidden/>
              </w:rPr>
              <w:instrText xml:space="preserve"> PAGEREF _Toc193268745 \h </w:instrText>
            </w:r>
            <w:r w:rsidR="00B0713D">
              <w:rPr>
                <w:noProof/>
                <w:webHidden/>
              </w:rPr>
            </w:r>
            <w:r w:rsidR="00B0713D">
              <w:rPr>
                <w:noProof/>
                <w:webHidden/>
              </w:rPr>
              <w:fldChar w:fldCharType="separate"/>
            </w:r>
            <w:r w:rsidR="00B0713D">
              <w:rPr>
                <w:noProof/>
                <w:webHidden/>
              </w:rPr>
              <w:t>3</w:t>
            </w:r>
            <w:r w:rsidR="00B0713D">
              <w:rPr>
                <w:noProof/>
                <w:webHidden/>
              </w:rPr>
              <w:fldChar w:fldCharType="end"/>
            </w:r>
          </w:hyperlink>
        </w:p>
        <w:p w14:paraId="4DAB8F1E" w14:textId="7C8E896F"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46" w:history="1">
            <w:r w:rsidR="00B0713D" w:rsidRPr="00251518">
              <w:rPr>
                <w:rStyle w:val="Lienhypertexte"/>
                <w:noProof/>
              </w:rPr>
              <w:t>RESPONSABILITÉS</w:t>
            </w:r>
            <w:r w:rsidR="00B0713D" w:rsidRPr="00251518">
              <w:rPr>
                <w:rStyle w:val="Lienhypertexte"/>
                <w:noProof/>
                <w:spacing w:val="-7"/>
              </w:rPr>
              <w:t xml:space="preserve"> </w:t>
            </w:r>
            <w:r w:rsidR="00B0713D" w:rsidRPr="00251518">
              <w:rPr>
                <w:rStyle w:val="Lienhypertexte"/>
                <w:noProof/>
              </w:rPr>
              <w:t>DES</w:t>
            </w:r>
            <w:r w:rsidR="00B0713D" w:rsidRPr="00251518">
              <w:rPr>
                <w:rStyle w:val="Lienhypertexte"/>
                <w:noProof/>
                <w:spacing w:val="-8"/>
              </w:rPr>
              <w:t xml:space="preserve"> </w:t>
            </w:r>
            <w:r w:rsidR="00B0713D" w:rsidRPr="00251518">
              <w:rPr>
                <w:rStyle w:val="Lienhypertexte"/>
                <w:noProof/>
              </w:rPr>
              <w:t>INTERVENANTS</w:t>
            </w:r>
            <w:r w:rsidR="00B0713D">
              <w:rPr>
                <w:noProof/>
                <w:webHidden/>
              </w:rPr>
              <w:tab/>
            </w:r>
            <w:r w:rsidR="00B0713D">
              <w:rPr>
                <w:noProof/>
                <w:webHidden/>
              </w:rPr>
              <w:fldChar w:fldCharType="begin"/>
            </w:r>
            <w:r w:rsidR="00B0713D">
              <w:rPr>
                <w:noProof/>
                <w:webHidden/>
              </w:rPr>
              <w:instrText xml:space="preserve"> PAGEREF _Toc193268746 \h </w:instrText>
            </w:r>
            <w:r w:rsidR="00B0713D">
              <w:rPr>
                <w:noProof/>
                <w:webHidden/>
              </w:rPr>
            </w:r>
            <w:r w:rsidR="00B0713D">
              <w:rPr>
                <w:noProof/>
                <w:webHidden/>
              </w:rPr>
              <w:fldChar w:fldCharType="separate"/>
            </w:r>
            <w:r w:rsidR="00B0713D">
              <w:rPr>
                <w:noProof/>
                <w:webHidden/>
              </w:rPr>
              <w:t>4</w:t>
            </w:r>
            <w:r w:rsidR="00B0713D">
              <w:rPr>
                <w:noProof/>
                <w:webHidden/>
              </w:rPr>
              <w:fldChar w:fldCharType="end"/>
            </w:r>
          </w:hyperlink>
        </w:p>
        <w:p w14:paraId="499E46C8" w14:textId="40E133CA"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47" w:history="1">
            <w:r w:rsidR="00B0713D" w:rsidRPr="00251518">
              <w:rPr>
                <w:rStyle w:val="Lienhypertexte"/>
                <w:noProof/>
              </w:rPr>
              <w:t>Responsable</w:t>
            </w:r>
            <w:r w:rsidR="00B0713D" w:rsidRPr="00251518">
              <w:rPr>
                <w:rStyle w:val="Lienhypertexte"/>
                <w:noProof/>
                <w:spacing w:val="-6"/>
              </w:rPr>
              <w:t xml:space="preserve"> </w:t>
            </w:r>
            <w:r w:rsidR="00B0713D" w:rsidRPr="00251518">
              <w:rPr>
                <w:rStyle w:val="Lienhypertexte"/>
                <w:noProof/>
              </w:rPr>
              <w:t>de</w:t>
            </w:r>
            <w:r w:rsidR="00B0713D" w:rsidRPr="00251518">
              <w:rPr>
                <w:rStyle w:val="Lienhypertexte"/>
                <w:noProof/>
                <w:spacing w:val="-5"/>
              </w:rPr>
              <w:t xml:space="preserve"> </w:t>
            </w:r>
            <w:r w:rsidR="00B0713D" w:rsidRPr="00251518">
              <w:rPr>
                <w:rStyle w:val="Lienhypertexte"/>
                <w:noProof/>
              </w:rPr>
              <w:t>l'alimentation</w:t>
            </w:r>
            <w:r w:rsidR="00B0713D" w:rsidRPr="00251518">
              <w:rPr>
                <w:rStyle w:val="Lienhypertexte"/>
                <w:noProof/>
                <w:spacing w:val="-5"/>
              </w:rPr>
              <w:t xml:space="preserve"> </w:t>
            </w:r>
            <w:r w:rsidR="00B0713D" w:rsidRPr="00251518">
              <w:rPr>
                <w:rStyle w:val="Lienhypertexte"/>
                <w:noProof/>
              </w:rPr>
              <w:t>:</w:t>
            </w:r>
            <w:r w:rsidR="00B0713D">
              <w:rPr>
                <w:noProof/>
                <w:webHidden/>
              </w:rPr>
              <w:tab/>
            </w:r>
            <w:r w:rsidR="00B0713D">
              <w:rPr>
                <w:noProof/>
                <w:webHidden/>
              </w:rPr>
              <w:fldChar w:fldCharType="begin"/>
            </w:r>
            <w:r w:rsidR="00B0713D">
              <w:rPr>
                <w:noProof/>
                <w:webHidden/>
              </w:rPr>
              <w:instrText xml:space="preserve"> PAGEREF _Toc193268747 \h </w:instrText>
            </w:r>
            <w:r w:rsidR="00B0713D">
              <w:rPr>
                <w:noProof/>
                <w:webHidden/>
              </w:rPr>
            </w:r>
            <w:r w:rsidR="00B0713D">
              <w:rPr>
                <w:noProof/>
                <w:webHidden/>
              </w:rPr>
              <w:fldChar w:fldCharType="separate"/>
            </w:r>
            <w:r w:rsidR="00B0713D">
              <w:rPr>
                <w:noProof/>
                <w:webHidden/>
              </w:rPr>
              <w:t>4</w:t>
            </w:r>
            <w:r w:rsidR="00B0713D">
              <w:rPr>
                <w:noProof/>
                <w:webHidden/>
              </w:rPr>
              <w:fldChar w:fldCharType="end"/>
            </w:r>
          </w:hyperlink>
        </w:p>
        <w:p w14:paraId="580E4FDB" w14:textId="6B627BE4"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48" w:history="1">
            <w:r w:rsidR="00B0713D" w:rsidRPr="00251518">
              <w:rPr>
                <w:rStyle w:val="Lienhypertexte"/>
                <w:noProof/>
              </w:rPr>
              <w:t>Personnel éducateur</w:t>
            </w:r>
            <w:r w:rsidR="00B0713D" w:rsidRPr="00251518">
              <w:rPr>
                <w:rStyle w:val="Lienhypertexte"/>
                <w:noProof/>
                <w:spacing w:val="-5"/>
              </w:rPr>
              <w:t xml:space="preserve"> </w:t>
            </w:r>
            <w:r w:rsidR="00B0713D" w:rsidRPr="00251518">
              <w:rPr>
                <w:rStyle w:val="Lienhypertexte"/>
                <w:noProof/>
              </w:rPr>
              <w:t>et</w:t>
            </w:r>
            <w:r w:rsidR="00B0713D" w:rsidRPr="00251518">
              <w:rPr>
                <w:rStyle w:val="Lienhypertexte"/>
                <w:noProof/>
                <w:spacing w:val="-5"/>
              </w:rPr>
              <w:t xml:space="preserve"> </w:t>
            </w:r>
            <w:r w:rsidR="00B0713D" w:rsidRPr="00251518">
              <w:rPr>
                <w:rStyle w:val="Lienhypertexte"/>
                <w:noProof/>
              </w:rPr>
              <w:t>autres</w:t>
            </w:r>
            <w:r w:rsidR="00B0713D" w:rsidRPr="00251518">
              <w:rPr>
                <w:rStyle w:val="Lienhypertexte"/>
                <w:noProof/>
                <w:spacing w:val="-7"/>
              </w:rPr>
              <w:t xml:space="preserve"> </w:t>
            </w:r>
            <w:r w:rsidR="00B0713D" w:rsidRPr="00251518">
              <w:rPr>
                <w:rStyle w:val="Lienhypertexte"/>
                <w:noProof/>
              </w:rPr>
              <w:t>membres</w:t>
            </w:r>
            <w:r w:rsidR="00B0713D" w:rsidRPr="00251518">
              <w:rPr>
                <w:rStyle w:val="Lienhypertexte"/>
                <w:noProof/>
                <w:spacing w:val="-5"/>
              </w:rPr>
              <w:t xml:space="preserve"> </w:t>
            </w:r>
            <w:r w:rsidR="00B0713D" w:rsidRPr="00251518">
              <w:rPr>
                <w:rStyle w:val="Lienhypertexte"/>
                <w:noProof/>
              </w:rPr>
              <w:t>du</w:t>
            </w:r>
            <w:r w:rsidR="00B0713D" w:rsidRPr="00251518">
              <w:rPr>
                <w:rStyle w:val="Lienhypertexte"/>
                <w:noProof/>
                <w:spacing w:val="-6"/>
              </w:rPr>
              <w:t xml:space="preserve"> </w:t>
            </w:r>
            <w:r w:rsidR="00B0713D" w:rsidRPr="00251518">
              <w:rPr>
                <w:rStyle w:val="Lienhypertexte"/>
                <w:noProof/>
              </w:rPr>
              <w:t>personnel</w:t>
            </w:r>
            <w:r w:rsidR="00B0713D" w:rsidRPr="00251518">
              <w:rPr>
                <w:rStyle w:val="Lienhypertexte"/>
                <w:noProof/>
                <w:spacing w:val="-4"/>
              </w:rPr>
              <w:t xml:space="preserve"> </w:t>
            </w:r>
            <w:r w:rsidR="00B0713D" w:rsidRPr="00251518">
              <w:rPr>
                <w:rStyle w:val="Lienhypertexte"/>
                <w:noProof/>
              </w:rPr>
              <w:t>:</w:t>
            </w:r>
            <w:r w:rsidR="00B0713D">
              <w:rPr>
                <w:noProof/>
                <w:webHidden/>
              </w:rPr>
              <w:tab/>
            </w:r>
            <w:r w:rsidR="00B0713D">
              <w:rPr>
                <w:noProof/>
                <w:webHidden/>
              </w:rPr>
              <w:fldChar w:fldCharType="begin"/>
            </w:r>
            <w:r w:rsidR="00B0713D">
              <w:rPr>
                <w:noProof/>
                <w:webHidden/>
              </w:rPr>
              <w:instrText xml:space="preserve"> PAGEREF _Toc193268748 \h </w:instrText>
            </w:r>
            <w:r w:rsidR="00B0713D">
              <w:rPr>
                <w:noProof/>
                <w:webHidden/>
              </w:rPr>
            </w:r>
            <w:r w:rsidR="00B0713D">
              <w:rPr>
                <w:noProof/>
                <w:webHidden/>
              </w:rPr>
              <w:fldChar w:fldCharType="separate"/>
            </w:r>
            <w:r w:rsidR="00B0713D">
              <w:rPr>
                <w:noProof/>
                <w:webHidden/>
              </w:rPr>
              <w:t>4</w:t>
            </w:r>
            <w:r w:rsidR="00B0713D">
              <w:rPr>
                <w:noProof/>
                <w:webHidden/>
              </w:rPr>
              <w:fldChar w:fldCharType="end"/>
            </w:r>
          </w:hyperlink>
        </w:p>
        <w:p w14:paraId="381A5F4C" w14:textId="41611C4E"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49" w:history="1">
            <w:r w:rsidR="00B0713D" w:rsidRPr="00251518">
              <w:rPr>
                <w:rStyle w:val="Lienhypertexte"/>
                <w:noProof/>
              </w:rPr>
              <w:t>Équipe de gestion :</w:t>
            </w:r>
            <w:r w:rsidR="00B0713D">
              <w:rPr>
                <w:noProof/>
                <w:webHidden/>
              </w:rPr>
              <w:tab/>
            </w:r>
            <w:r w:rsidR="00B0713D">
              <w:rPr>
                <w:noProof/>
                <w:webHidden/>
              </w:rPr>
              <w:fldChar w:fldCharType="begin"/>
            </w:r>
            <w:r w:rsidR="00B0713D">
              <w:rPr>
                <w:noProof/>
                <w:webHidden/>
              </w:rPr>
              <w:instrText xml:space="preserve"> PAGEREF _Toc193268749 \h </w:instrText>
            </w:r>
            <w:r w:rsidR="00B0713D">
              <w:rPr>
                <w:noProof/>
                <w:webHidden/>
              </w:rPr>
            </w:r>
            <w:r w:rsidR="00B0713D">
              <w:rPr>
                <w:noProof/>
                <w:webHidden/>
              </w:rPr>
              <w:fldChar w:fldCharType="separate"/>
            </w:r>
            <w:r w:rsidR="00B0713D">
              <w:rPr>
                <w:noProof/>
                <w:webHidden/>
              </w:rPr>
              <w:t>4</w:t>
            </w:r>
            <w:r w:rsidR="00B0713D">
              <w:rPr>
                <w:noProof/>
                <w:webHidden/>
              </w:rPr>
              <w:fldChar w:fldCharType="end"/>
            </w:r>
          </w:hyperlink>
        </w:p>
        <w:p w14:paraId="66C6BF2C" w14:textId="6543AE96"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50" w:history="1">
            <w:r w:rsidR="00B0713D" w:rsidRPr="00251518">
              <w:rPr>
                <w:rStyle w:val="Lienhypertexte"/>
                <w:noProof/>
              </w:rPr>
              <w:t>Conseil</w:t>
            </w:r>
            <w:r w:rsidR="00B0713D" w:rsidRPr="00251518">
              <w:rPr>
                <w:rStyle w:val="Lienhypertexte"/>
                <w:noProof/>
                <w:spacing w:val="-10"/>
              </w:rPr>
              <w:t xml:space="preserve"> </w:t>
            </w:r>
            <w:r w:rsidR="00B0713D" w:rsidRPr="00251518">
              <w:rPr>
                <w:rStyle w:val="Lienhypertexte"/>
                <w:noProof/>
              </w:rPr>
              <w:t>d’administration</w:t>
            </w:r>
            <w:r w:rsidR="00B0713D" w:rsidRPr="00251518">
              <w:rPr>
                <w:rStyle w:val="Lienhypertexte"/>
                <w:noProof/>
                <w:spacing w:val="-9"/>
              </w:rPr>
              <w:t xml:space="preserve"> </w:t>
            </w:r>
            <w:r w:rsidR="00B0713D" w:rsidRPr="00251518">
              <w:rPr>
                <w:rStyle w:val="Lienhypertexte"/>
                <w:noProof/>
              </w:rPr>
              <w:t>:</w:t>
            </w:r>
            <w:r w:rsidR="00B0713D">
              <w:rPr>
                <w:noProof/>
                <w:webHidden/>
              </w:rPr>
              <w:tab/>
            </w:r>
            <w:r w:rsidR="00B0713D">
              <w:rPr>
                <w:noProof/>
                <w:webHidden/>
              </w:rPr>
              <w:fldChar w:fldCharType="begin"/>
            </w:r>
            <w:r w:rsidR="00B0713D">
              <w:rPr>
                <w:noProof/>
                <w:webHidden/>
              </w:rPr>
              <w:instrText xml:space="preserve"> PAGEREF _Toc193268750 \h </w:instrText>
            </w:r>
            <w:r w:rsidR="00B0713D">
              <w:rPr>
                <w:noProof/>
                <w:webHidden/>
              </w:rPr>
            </w:r>
            <w:r w:rsidR="00B0713D">
              <w:rPr>
                <w:noProof/>
                <w:webHidden/>
              </w:rPr>
              <w:fldChar w:fldCharType="separate"/>
            </w:r>
            <w:r w:rsidR="00B0713D">
              <w:rPr>
                <w:noProof/>
                <w:webHidden/>
              </w:rPr>
              <w:t>5</w:t>
            </w:r>
            <w:r w:rsidR="00B0713D">
              <w:rPr>
                <w:noProof/>
                <w:webHidden/>
              </w:rPr>
              <w:fldChar w:fldCharType="end"/>
            </w:r>
          </w:hyperlink>
        </w:p>
        <w:p w14:paraId="71A0EFA5" w14:textId="22166285"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51" w:history="1">
            <w:r w:rsidR="00B0713D" w:rsidRPr="00251518">
              <w:rPr>
                <w:rStyle w:val="Lienhypertexte"/>
                <w:noProof/>
              </w:rPr>
              <w:t>Parents,</w:t>
            </w:r>
            <w:r w:rsidR="00B0713D" w:rsidRPr="00251518">
              <w:rPr>
                <w:rStyle w:val="Lienhypertexte"/>
                <w:noProof/>
                <w:spacing w:val="-3"/>
              </w:rPr>
              <w:t xml:space="preserve"> </w:t>
            </w:r>
            <w:r w:rsidR="00B0713D" w:rsidRPr="00251518">
              <w:rPr>
                <w:rStyle w:val="Lienhypertexte"/>
                <w:noProof/>
              </w:rPr>
              <w:t>en</w:t>
            </w:r>
            <w:r w:rsidR="00B0713D" w:rsidRPr="00251518">
              <w:rPr>
                <w:rStyle w:val="Lienhypertexte"/>
                <w:noProof/>
                <w:spacing w:val="-7"/>
              </w:rPr>
              <w:t xml:space="preserve"> </w:t>
            </w:r>
            <w:r w:rsidR="00B0713D" w:rsidRPr="00251518">
              <w:rPr>
                <w:rStyle w:val="Lienhypertexte"/>
                <w:noProof/>
              </w:rPr>
              <w:t>collaboration</w:t>
            </w:r>
            <w:r w:rsidR="00B0713D" w:rsidRPr="00251518">
              <w:rPr>
                <w:rStyle w:val="Lienhypertexte"/>
                <w:noProof/>
                <w:spacing w:val="-5"/>
              </w:rPr>
              <w:t xml:space="preserve"> </w:t>
            </w:r>
            <w:r w:rsidR="00B0713D" w:rsidRPr="00251518">
              <w:rPr>
                <w:rStyle w:val="Lienhypertexte"/>
                <w:noProof/>
              </w:rPr>
              <w:t>avec</w:t>
            </w:r>
            <w:r w:rsidR="00B0713D" w:rsidRPr="00251518">
              <w:rPr>
                <w:rStyle w:val="Lienhypertexte"/>
                <w:noProof/>
                <w:spacing w:val="-5"/>
              </w:rPr>
              <w:t xml:space="preserve"> </w:t>
            </w:r>
            <w:r w:rsidR="00B0713D" w:rsidRPr="00251518">
              <w:rPr>
                <w:rStyle w:val="Lienhypertexte"/>
                <w:noProof/>
              </w:rPr>
              <w:t>le</w:t>
            </w:r>
            <w:r w:rsidR="00B0713D" w:rsidRPr="00251518">
              <w:rPr>
                <w:rStyle w:val="Lienhypertexte"/>
                <w:noProof/>
                <w:spacing w:val="-5"/>
              </w:rPr>
              <w:t xml:space="preserve"> </w:t>
            </w:r>
            <w:r w:rsidR="00B0713D" w:rsidRPr="00251518">
              <w:rPr>
                <w:rStyle w:val="Lienhypertexte"/>
                <w:noProof/>
              </w:rPr>
              <w:t>personnel</w:t>
            </w:r>
            <w:r w:rsidR="00B0713D" w:rsidRPr="00251518">
              <w:rPr>
                <w:rStyle w:val="Lienhypertexte"/>
                <w:noProof/>
                <w:spacing w:val="-2"/>
              </w:rPr>
              <w:t xml:space="preserve"> </w:t>
            </w:r>
            <w:r w:rsidR="00B0713D" w:rsidRPr="00251518">
              <w:rPr>
                <w:rStyle w:val="Lienhypertexte"/>
                <w:noProof/>
              </w:rPr>
              <w:t>du</w:t>
            </w:r>
            <w:r w:rsidR="00B0713D" w:rsidRPr="00251518">
              <w:rPr>
                <w:rStyle w:val="Lienhypertexte"/>
                <w:noProof/>
                <w:spacing w:val="-7"/>
              </w:rPr>
              <w:t xml:space="preserve"> </w:t>
            </w:r>
            <w:r w:rsidR="00B0713D" w:rsidRPr="00251518">
              <w:rPr>
                <w:rStyle w:val="Lienhypertexte"/>
                <w:noProof/>
              </w:rPr>
              <w:t>CPE :</w:t>
            </w:r>
            <w:r w:rsidR="00B0713D">
              <w:rPr>
                <w:noProof/>
                <w:webHidden/>
              </w:rPr>
              <w:tab/>
            </w:r>
            <w:r w:rsidR="00B0713D">
              <w:rPr>
                <w:noProof/>
                <w:webHidden/>
              </w:rPr>
              <w:fldChar w:fldCharType="begin"/>
            </w:r>
            <w:r w:rsidR="00B0713D">
              <w:rPr>
                <w:noProof/>
                <w:webHidden/>
              </w:rPr>
              <w:instrText xml:space="preserve"> PAGEREF _Toc193268751 \h </w:instrText>
            </w:r>
            <w:r w:rsidR="00B0713D">
              <w:rPr>
                <w:noProof/>
                <w:webHidden/>
              </w:rPr>
            </w:r>
            <w:r w:rsidR="00B0713D">
              <w:rPr>
                <w:noProof/>
                <w:webHidden/>
              </w:rPr>
              <w:fldChar w:fldCharType="separate"/>
            </w:r>
            <w:r w:rsidR="00B0713D">
              <w:rPr>
                <w:noProof/>
                <w:webHidden/>
              </w:rPr>
              <w:t>6</w:t>
            </w:r>
            <w:r w:rsidR="00B0713D">
              <w:rPr>
                <w:noProof/>
                <w:webHidden/>
              </w:rPr>
              <w:fldChar w:fldCharType="end"/>
            </w:r>
          </w:hyperlink>
        </w:p>
        <w:p w14:paraId="46168607" w14:textId="70A6887E"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52" w:history="1">
            <w:r w:rsidR="00B0713D" w:rsidRPr="00251518">
              <w:rPr>
                <w:rStyle w:val="Lienhypertexte"/>
                <w:noProof/>
              </w:rPr>
              <w:t>Responsabilités</w:t>
            </w:r>
            <w:r w:rsidR="00B0713D" w:rsidRPr="00251518">
              <w:rPr>
                <w:rStyle w:val="Lienhypertexte"/>
                <w:noProof/>
                <w:spacing w:val="-6"/>
              </w:rPr>
              <w:t xml:space="preserve"> </w:t>
            </w:r>
            <w:r w:rsidR="00B0713D" w:rsidRPr="00251518">
              <w:rPr>
                <w:rStyle w:val="Lienhypertexte"/>
                <w:noProof/>
              </w:rPr>
              <w:t>administratives</w:t>
            </w:r>
            <w:r w:rsidR="00B0713D" w:rsidRPr="00251518">
              <w:rPr>
                <w:rStyle w:val="Lienhypertexte"/>
                <w:noProof/>
                <w:spacing w:val="-6"/>
              </w:rPr>
              <w:t xml:space="preserve"> </w:t>
            </w:r>
            <w:r w:rsidR="00B0713D" w:rsidRPr="00251518">
              <w:rPr>
                <w:rStyle w:val="Lienhypertexte"/>
                <w:noProof/>
              </w:rPr>
              <w:t>du</w:t>
            </w:r>
            <w:r w:rsidR="00B0713D" w:rsidRPr="00251518">
              <w:rPr>
                <w:rStyle w:val="Lienhypertexte"/>
                <w:noProof/>
                <w:spacing w:val="-7"/>
              </w:rPr>
              <w:t xml:space="preserve"> </w:t>
            </w:r>
            <w:r w:rsidR="00B0713D" w:rsidRPr="00251518">
              <w:rPr>
                <w:rStyle w:val="Lienhypertexte"/>
                <w:noProof/>
              </w:rPr>
              <w:t>CPE</w:t>
            </w:r>
            <w:r w:rsidR="00B0713D" w:rsidRPr="00251518">
              <w:rPr>
                <w:rStyle w:val="Lienhypertexte"/>
                <w:noProof/>
                <w:spacing w:val="-7"/>
              </w:rPr>
              <w:t xml:space="preserve"> </w:t>
            </w:r>
            <w:r w:rsidR="00B0713D" w:rsidRPr="00251518">
              <w:rPr>
                <w:rStyle w:val="Lienhypertexte"/>
                <w:noProof/>
              </w:rPr>
              <w:t>:</w:t>
            </w:r>
            <w:r w:rsidR="00B0713D">
              <w:rPr>
                <w:noProof/>
                <w:webHidden/>
              </w:rPr>
              <w:tab/>
            </w:r>
            <w:r w:rsidR="00B0713D">
              <w:rPr>
                <w:noProof/>
                <w:webHidden/>
              </w:rPr>
              <w:fldChar w:fldCharType="begin"/>
            </w:r>
            <w:r w:rsidR="00B0713D">
              <w:rPr>
                <w:noProof/>
                <w:webHidden/>
              </w:rPr>
              <w:instrText xml:space="preserve"> PAGEREF _Toc193268752 \h </w:instrText>
            </w:r>
            <w:r w:rsidR="00B0713D">
              <w:rPr>
                <w:noProof/>
                <w:webHidden/>
              </w:rPr>
            </w:r>
            <w:r w:rsidR="00B0713D">
              <w:rPr>
                <w:noProof/>
                <w:webHidden/>
              </w:rPr>
              <w:fldChar w:fldCharType="separate"/>
            </w:r>
            <w:r w:rsidR="00B0713D">
              <w:rPr>
                <w:noProof/>
                <w:webHidden/>
              </w:rPr>
              <w:t>6</w:t>
            </w:r>
            <w:r w:rsidR="00B0713D">
              <w:rPr>
                <w:noProof/>
                <w:webHidden/>
              </w:rPr>
              <w:fldChar w:fldCharType="end"/>
            </w:r>
          </w:hyperlink>
        </w:p>
        <w:p w14:paraId="69208266" w14:textId="4E0FBD42"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53" w:history="1">
            <w:r w:rsidR="00B0713D" w:rsidRPr="00251518">
              <w:rPr>
                <w:rStyle w:val="Lienhypertexte"/>
                <w:noProof/>
                <w:spacing w:val="-1"/>
              </w:rPr>
              <w:t>PHILOSOPHIE ET OFFRE</w:t>
            </w:r>
            <w:r w:rsidR="00B0713D" w:rsidRPr="00251518">
              <w:rPr>
                <w:rStyle w:val="Lienhypertexte"/>
                <w:noProof/>
                <w:spacing w:val="-9"/>
              </w:rPr>
              <w:t xml:space="preserve"> </w:t>
            </w:r>
            <w:r w:rsidR="00B0713D" w:rsidRPr="00251518">
              <w:rPr>
                <w:rStyle w:val="Lienhypertexte"/>
                <w:noProof/>
              </w:rPr>
              <w:t>ALIMENTAIRE</w:t>
            </w:r>
            <w:r w:rsidR="00B0713D">
              <w:rPr>
                <w:noProof/>
                <w:webHidden/>
              </w:rPr>
              <w:tab/>
            </w:r>
            <w:r w:rsidR="00B0713D">
              <w:rPr>
                <w:noProof/>
                <w:webHidden/>
              </w:rPr>
              <w:fldChar w:fldCharType="begin"/>
            </w:r>
            <w:r w:rsidR="00B0713D">
              <w:rPr>
                <w:noProof/>
                <w:webHidden/>
              </w:rPr>
              <w:instrText xml:space="preserve"> PAGEREF _Toc193268753 \h </w:instrText>
            </w:r>
            <w:r w:rsidR="00B0713D">
              <w:rPr>
                <w:noProof/>
                <w:webHidden/>
              </w:rPr>
            </w:r>
            <w:r w:rsidR="00B0713D">
              <w:rPr>
                <w:noProof/>
                <w:webHidden/>
              </w:rPr>
              <w:fldChar w:fldCharType="separate"/>
            </w:r>
            <w:r w:rsidR="00B0713D">
              <w:rPr>
                <w:noProof/>
                <w:webHidden/>
              </w:rPr>
              <w:t>6</w:t>
            </w:r>
            <w:r w:rsidR="00B0713D">
              <w:rPr>
                <w:noProof/>
                <w:webHidden/>
              </w:rPr>
              <w:fldChar w:fldCharType="end"/>
            </w:r>
          </w:hyperlink>
        </w:p>
        <w:p w14:paraId="1F376450" w14:textId="6B1075BF"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54" w:history="1">
            <w:r w:rsidR="00B0713D" w:rsidRPr="00251518">
              <w:rPr>
                <w:rStyle w:val="Lienhypertexte"/>
                <w:noProof/>
              </w:rPr>
              <w:t>Tableau pour construction des menus : nombre de portions pour chaque groupe d’aliments</w:t>
            </w:r>
            <w:r w:rsidR="00B0713D">
              <w:rPr>
                <w:noProof/>
                <w:webHidden/>
              </w:rPr>
              <w:tab/>
            </w:r>
            <w:r w:rsidR="00B0713D">
              <w:rPr>
                <w:noProof/>
                <w:webHidden/>
              </w:rPr>
              <w:fldChar w:fldCharType="begin"/>
            </w:r>
            <w:r w:rsidR="00B0713D">
              <w:rPr>
                <w:noProof/>
                <w:webHidden/>
              </w:rPr>
              <w:instrText xml:space="preserve"> PAGEREF _Toc193268754 \h </w:instrText>
            </w:r>
            <w:r w:rsidR="00B0713D">
              <w:rPr>
                <w:noProof/>
                <w:webHidden/>
              </w:rPr>
            </w:r>
            <w:r w:rsidR="00B0713D">
              <w:rPr>
                <w:noProof/>
                <w:webHidden/>
              </w:rPr>
              <w:fldChar w:fldCharType="separate"/>
            </w:r>
            <w:r w:rsidR="00B0713D">
              <w:rPr>
                <w:noProof/>
                <w:webHidden/>
              </w:rPr>
              <w:t>7</w:t>
            </w:r>
            <w:r w:rsidR="00B0713D">
              <w:rPr>
                <w:noProof/>
                <w:webHidden/>
              </w:rPr>
              <w:fldChar w:fldCharType="end"/>
            </w:r>
          </w:hyperlink>
        </w:p>
        <w:p w14:paraId="2B102210" w14:textId="31A77219"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55" w:history="1">
            <w:r w:rsidR="00B0713D" w:rsidRPr="00251518">
              <w:rPr>
                <w:rStyle w:val="Lienhypertexte"/>
                <w:noProof/>
              </w:rPr>
              <w:t>Assiette équilibrée des tout-petits (Gazelle et potiron)</w:t>
            </w:r>
            <w:r w:rsidR="00B0713D">
              <w:rPr>
                <w:noProof/>
                <w:webHidden/>
              </w:rPr>
              <w:tab/>
            </w:r>
            <w:r w:rsidR="00B0713D">
              <w:rPr>
                <w:noProof/>
                <w:webHidden/>
              </w:rPr>
              <w:fldChar w:fldCharType="begin"/>
            </w:r>
            <w:r w:rsidR="00B0713D">
              <w:rPr>
                <w:noProof/>
                <w:webHidden/>
              </w:rPr>
              <w:instrText xml:space="preserve"> PAGEREF _Toc193268755 \h </w:instrText>
            </w:r>
            <w:r w:rsidR="00B0713D">
              <w:rPr>
                <w:noProof/>
                <w:webHidden/>
              </w:rPr>
            </w:r>
            <w:r w:rsidR="00B0713D">
              <w:rPr>
                <w:noProof/>
                <w:webHidden/>
              </w:rPr>
              <w:fldChar w:fldCharType="separate"/>
            </w:r>
            <w:r w:rsidR="00B0713D">
              <w:rPr>
                <w:noProof/>
                <w:webHidden/>
              </w:rPr>
              <w:t>7</w:t>
            </w:r>
            <w:r w:rsidR="00B0713D">
              <w:rPr>
                <w:noProof/>
                <w:webHidden/>
              </w:rPr>
              <w:fldChar w:fldCharType="end"/>
            </w:r>
          </w:hyperlink>
        </w:p>
        <w:p w14:paraId="24F780DA" w14:textId="5BE5AA5B"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56" w:history="1">
            <w:r w:rsidR="00B0713D" w:rsidRPr="00251518">
              <w:rPr>
                <w:rStyle w:val="Lienhypertexte"/>
                <w:noProof/>
                <w:spacing w:val="-1"/>
              </w:rPr>
              <w:t>ALIMENTATION DES POUPONS (0-18 mois)</w:t>
            </w:r>
            <w:r w:rsidR="00B0713D">
              <w:rPr>
                <w:noProof/>
                <w:webHidden/>
              </w:rPr>
              <w:tab/>
            </w:r>
            <w:r w:rsidR="00B0713D">
              <w:rPr>
                <w:noProof/>
                <w:webHidden/>
              </w:rPr>
              <w:fldChar w:fldCharType="begin"/>
            </w:r>
            <w:r w:rsidR="00B0713D">
              <w:rPr>
                <w:noProof/>
                <w:webHidden/>
              </w:rPr>
              <w:instrText xml:space="preserve"> PAGEREF _Toc193268756 \h </w:instrText>
            </w:r>
            <w:r w:rsidR="00B0713D">
              <w:rPr>
                <w:noProof/>
                <w:webHidden/>
              </w:rPr>
            </w:r>
            <w:r w:rsidR="00B0713D">
              <w:rPr>
                <w:noProof/>
                <w:webHidden/>
              </w:rPr>
              <w:fldChar w:fldCharType="separate"/>
            </w:r>
            <w:r w:rsidR="00B0713D">
              <w:rPr>
                <w:noProof/>
                <w:webHidden/>
              </w:rPr>
              <w:t>8</w:t>
            </w:r>
            <w:r w:rsidR="00B0713D">
              <w:rPr>
                <w:noProof/>
                <w:webHidden/>
              </w:rPr>
              <w:fldChar w:fldCharType="end"/>
            </w:r>
          </w:hyperlink>
        </w:p>
        <w:p w14:paraId="4616F826" w14:textId="534F06C9"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57" w:history="1">
            <w:r w:rsidR="00B0713D" w:rsidRPr="00251518">
              <w:rPr>
                <w:rStyle w:val="Lienhypertexte"/>
                <w:noProof/>
              </w:rPr>
              <w:t>La DME : l’alimentation autonome ou diversification menée par l’enfant</w:t>
            </w:r>
            <w:r w:rsidR="00B0713D">
              <w:rPr>
                <w:noProof/>
                <w:webHidden/>
              </w:rPr>
              <w:tab/>
            </w:r>
            <w:r w:rsidR="00B0713D">
              <w:rPr>
                <w:noProof/>
                <w:webHidden/>
              </w:rPr>
              <w:fldChar w:fldCharType="begin"/>
            </w:r>
            <w:r w:rsidR="00B0713D">
              <w:rPr>
                <w:noProof/>
                <w:webHidden/>
              </w:rPr>
              <w:instrText xml:space="preserve"> PAGEREF _Toc193268757 \h </w:instrText>
            </w:r>
            <w:r w:rsidR="00B0713D">
              <w:rPr>
                <w:noProof/>
                <w:webHidden/>
              </w:rPr>
            </w:r>
            <w:r w:rsidR="00B0713D">
              <w:rPr>
                <w:noProof/>
                <w:webHidden/>
              </w:rPr>
              <w:fldChar w:fldCharType="separate"/>
            </w:r>
            <w:r w:rsidR="00B0713D">
              <w:rPr>
                <w:noProof/>
                <w:webHidden/>
              </w:rPr>
              <w:t>9</w:t>
            </w:r>
            <w:r w:rsidR="00B0713D">
              <w:rPr>
                <w:noProof/>
                <w:webHidden/>
              </w:rPr>
              <w:fldChar w:fldCharType="end"/>
            </w:r>
          </w:hyperlink>
        </w:p>
        <w:p w14:paraId="7A3A922F" w14:textId="024568FD"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58" w:history="1">
            <w:r w:rsidR="00B0713D" w:rsidRPr="00251518">
              <w:rPr>
                <w:rStyle w:val="Lienhypertexte"/>
                <w:noProof/>
              </w:rPr>
              <w:t>CONTEXTE DES REPAS ET DÉCOUVERTE DES ALIMENTS</w:t>
            </w:r>
            <w:r w:rsidR="00B0713D">
              <w:rPr>
                <w:noProof/>
                <w:webHidden/>
              </w:rPr>
              <w:tab/>
            </w:r>
            <w:r w:rsidR="00B0713D">
              <w:rPr>
                <w:noProof/>
                <w:webHidden/>
              </w:rPr>
              <w:fldChar w:fldCharType="begin"/>
            </w:r>
            <w:r w:rsidR="00B0713D">
              <w:rPr>
                <w:noProof/>
                <w:webHidden/>
              </w:rPr>
              <w:instrText xml:space="preserve"> PAGEREF _Toc193268758 \h </w:instrText>
            </w:r>
            <w:r w:rsidR="00B0713D">
              <w:rPr>
                <w:noProof/>
                <w:webHidden/>
              </w:rPr>
            </w:r>
            <w:r w:rsidR="00B0713D">
              <w:rPr>
                <w:noProof/>
                <w:webHidden/>
              </w:rPr>
              <w:fldChar w:fldCharType="separate"/>
            </w:r>
            <w:r w:rsidR="00B0713D">
              <w:rPr>
                <w:noProof/>
                <w:webHidden/>
              </w:rPr>
              <w:t>9</w:t>
            </w:r>
            <w:r w:rsidR="00B0713D">
              <w:rPr>
                <w:noProof/>
                <w:webHidden/>
              </w:rPr>
              <w:fldChar w:fldCharType="end"/>
            </w:r>
          </w:hyperlink>
        </w:p>
        <w:p w14:paraId="340700BF" w14:textId="539BDB6F"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59" w:history="1">
            <w:r w:rsidR="00B0713D" w:rsidRPr="00251518">
              <w:rPr>
                <w:rStyle w:val="Lienhypertexte"/>
                <w:noProof/>
                <w:spacing w:val="-1"/>
              </w:rPr>
              <w:t>ALIMENTATION RESPONSABLE</w:t>
            </w:r>
            <w:r w:rsidR="00B0713D">
              <w:rPr>
                <w:noProof/>
                <w:webHidden/>
              </w:rPr>
              <w:tab/>
            </w:r>
            <w:r w:rsidR="00B0713D">
              <w:rPr>
                <w:noProof/>
                <w:webHidden/>
              </w:rPr>
              <w:fldChar w:fldCharType="begin"/>
            </w:r>
            <w:r w:rsidR="00B0713D">
              <w:rPr>
                <w:noProof/>
                <w:webHidden/>
              </w:rPr>
              <w:instrText xml:space="preserve"> PAGEREF _Toc193268759 \h </w:instrText>
            </w:r>
            <w:r w:rsidR="00B0713D">
              <w:rPr>
                <w:noProof/>
                <w:webHidden/>
              </w:rPr>
            </w:r>
            <w:r w:rsidR="00B0713D">
              <w:rPr>
                <w:noProof/>
                <w:webHidden/>
              </w:rPr>
              <w:fldChar w:fldCharType="separate"/>
            </w:r>
            <w:r w:rsidR="00B0713D">
              <w:rPr>
                <w:noProof/>
                <w:webHidden/>
              </w:rPr>
              <w:t>10</w:t>
            </w:r>
            <w:r w:rsidR="00B0713D">
              <w:rPr>
                <w:noProof/>
                <w:webHidden/>
              </w:rPr>
              <w:fldChar w:fldCharType="end"/>
            </w:r>
          </w:hyperlink>
        </w:p>
        <w:p w14:paraId="0BB479FB" w14:textId="06E68E2F"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60" w:history="1">
            <w:r w:rsidR="00B0713D" w:rsidRPr="00251518">
              <w:rPr>
                <w:rStyle w:val="Lienhypertexte"/>
                <w:noProof/>
              </w:rPr>
              <w:t>ALIMENTATION ASSURANT LA SANTÉ ET LA SÉCURITÉ</w:t>
            </w:r>
            <w:r w:rsidR="00B0713D">
              <w:rPr>
                <w:noProof/>
                <w:webHidden/>
              </w:rPr>
              <w:tab/>
            </w:r>
            <w:r w:rsidR="00B0713D">
              <w:rPr>
                <w:noProof/>
                <w:webHidden/>
              </w:rPr>
              <w:fldChar w:fldCharType="begin"/>
            </w:r>
            <w:r w:rsidR="00B0713D">
              <w:rPr>
                <w:noProof/>
                <w:webHidden/>
              </w:rPr>
              <w:instrText xml:space="preserve"> PAGEREF _Toc193268760 \h </w:instrText>
            </w:r>
            <w:r w:rsidR="00B0713D">
              <w:rPr>
                <w:noProof/>
                <w:webHidden/>
              </w:rPr>
            </w:r>
            <w:r w:rsidR="00B0713D">
              <w:rPr>
                <w:noProof/>
                <w:webHidden/>
              </w:rPr>
              <w:fldChar w:fldCharType="separate"/>
            </w:r>
            <w:r w:rsidR="00B0713D">
              <w:rPr>
                <w:noProof/>
                <w:webHidden/>
              </w:rPr>
              <w:t>12</w:t>
            </w:r>
            <w:r w:rsidR="00B0713D">
              <w:rPr>
                <w:noProof/>
                <w:webHidden/>
              </w:rPr>
              <w:fldChar w:fldCharType="end"/>
            </w:r>
          </w:hyperlink>
        </w:p>
        <w:p w14:paraId="25B83673" w14:textId="5D75E7F6"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1" w:history="1">
            <w:r w:rsidR="00B0713D" w:rsidRPr="00251518">
              <w:rPr>
                <w:rStyle w:val="Lienhypertexte"/>
                <w:noProof/>
              </w:rPr>
              <w:t>Règles</w:t>
            </w:r>
            <w:r w:rsidR="00B0713D" w:rsidRPr="00251518">
              <w:rPr>
                <w:rStyle w:val="Lienhypertexte"/>
                <w:noProof/>
                <w:spacing w:val="-10"/>
              </w:rPr>
              <w:t xml:space="preserve"> </w:t>
            </w:r>
            <w:r w:rsidR="00B0713D" w:rsidRPr="00251518">
              <w:rPr>
                <w:rStyle w:val="Lienhypertexte"/>
                <w:noProof/>
              </w:rPr>
              <w:t>générales</w:t>
            </w:r>
            <w:r w:rsidR="00B0713D">
              <w:rPr>
                <w:noProof/>
                <w:webHidden/>
              </w:rPr>
              <w:tab/>
            </w:r>
            <w:r w:rsidR="00B0713D">
              <w:rPr>
                <w:noProof/>
                <w:webHidden/>
              </w:rPr>
              <w:fldChar w:fldCharType="begin"/>
            </w:r>
            <w:r w:rsidR="00B0713D">
              <w:rPr>
                <w:noProof/>
                <w:webHidden/>
              </w:rPr>
              <w:instrText xml:space="preserve"> PAGEREF _Toc193268761 \h </w:instrText>
            </w:r>
            <w:r w:rsidR="00B0713D">
              <w:rPr>
                <w:noProof/>
                <w:webHidden/>
              </w:rPr>
            </w:r>
            <w:r w:rsidR="00B0713D">
              <w:rPr>
                <w:noProof/>
                <w:webHidden/>
              </w:rPr>
              <w:fldChar w:fldCharType="separate"/>
            </w:r>
            <w:r w:rsidR="00B0713D">
              <w:rPr>
                <w:noProof/>
                <w:webHidden/>
              </w:rPr>
              <w:t>12</w:t>
            </w:r>
            <w:r w:rsidR="00B0713D">
              <w:rPr>
                <w:noProof/>
                <w:webHidden/>
              </w:rPr>
              <w:fldChar w:fldCharType="end"/>
            </w:r>
          </w:hyperlink>
        </w:p>
        <w:p w14:paraId="270DB052" w14:textId="704AEB35"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62" w:history="1">
            <w:r w:rsidR="00B0713D" w:rsidRPr="00251518">
              <w:rPr>
                <w:rStyle w:val="Lienhypertexte"/>
                <w:noProof/>
                <w:spacing w:val="-1"/>
              </w:rPr>
              <w:t>PROTOCOLE POUR LES ALLERGIES</w:t>
            </w:r>
            <w:r w:rsidR="00B0713D" w:rsidRPr="00251518">
              <w:rPr>
                <w:rStyle w:val="Lienhypertexte"/>
                <w:noProof/>
                <w:spacing w:val="-9"/>
              </w:rPr>
              <w:t xml:space="preserve"> ET</w:t>
            </w:r>
            <w:r w:rsidR="00B0713D" w:rsidRPr="00251518">
              <w:rPr>
                <w:rStyle w:val="Lienhypertexte"/>
                <w:noProof/>
                <w:spacing w:val="-1"/>
              </w:rPr>
              <w:t xml:space="preserve"> </w:t>
            </w:r>
            <w:r w:rsidR="00B0713D" w:rsidRPr="00251518">
              <w:rPr>
                <w:rStyle w:val="Lienhypertexte"/>
                <w:noProof/>
              </w:rPr>
              <w:t>INTOLÉRANCES ALIMENTAIRES</w:t>
            </w:r>
            <w:r w:rsidR="00B0713D">
              <w:rPr>
                <w:noProof/>
                <w:webHidden/>
              </w:rPr>
              <w:tab/>
            </w:r>
            <w:r w:rsidR="00B0713D">
              <w:rPr>
                <w:noProof/>
                <w:webHidden/>
              </w:rPr>
              <w:fldChar w:fldCharType="begin"/>
            </w:r>
            <w:r w:rsidR="00B0713D">
              <w:rPr>
                <w:noProof/>
                <w:webHidden/>
              </w:rPr>
              <w:instrText xml:space="preserve"> PAGEREF _Toc193268762 \h </w:instrText>
            </w:r>
            <w:r w:rsidR="00B0713D">
              <w:rPr>
                <w:noProof/>
                <w:webHidden/>
              </w:rPr>
            </w:r>
            <w:r w:rsidR="00B0713D">
              <w:rPr>
                <w:noProof/>
                <w:webHidden/>
              </w:rPr>
              <w:fldChar w:fldCharType="separate"/>
            </w:r>
            <w:r w:rsidR="00B0713D">
              <w:rPr>
                <w:noProof/>
                <w:webHidden/>
              </w:rPr>
              <w:t>12</w:t>
            </w:r>
            <w:r w:rsidR="00B0713D">
              <w:rPr>
                <w:noProof/>
                <w:webHidden/>
              </w:rPr>
              <w:fldChar w:fldCharType="end"/>
            </w:r>
          </w:hyperlink>
        </w:p>
        <w:p w14:paraId="53320BC3" w14:textId="0CB95D05"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3" w:history="1">
            <w:r w:rsidR="00B0713D" w:rsidRPr="00251518">
              <w:rPr>
                <w:rStyle w:val="Lienhypertexte"/>
                <w:noProof/>
              </w:rPr>
              <w:t>Étapes</w:t>
            </w:r>
            <w:r w:rsidR="00B0713D" w:rsidRPr="00251518">
              <w:rPr>
                <w:rStyle w:val="Lienhypertexte"/>
                <w:noProof/>
                <w:spacing w:val="-2"/>
              </w:rPr>
              <w:t xml:space="preserve"> </w:t>
            </w:r>
            <w:r w:rsidR="00B0713D" w:rsidRPr="00251518">
              <w:rPr>
                <w:rStyle w:val="Lienhypertexte"/>
                <w:noProof/>
              </w:rPr>
              <w:t>à</w:t>
            </w:r>
            <w:r w:rsidR="00B0713D" w:rsidRPr="00251518">
              <w:rPr>
                <w:rStyle w:val="Lienhypertexte"/>
                <w:noProof/>
                <w:spacing w:val="-4"/>
              </w:rPr>
              <w:t xml:space="preserve"> </w:t>
            </w:r>
            <w:r w:rsidR="00B0713D" w:rsidRPr="00251518">
              <w:rPr>
                <w:rStyle w:val="Lienhypertexte"/>
                <w:noProof/>
              </w:rPr>
              <w:t>suivre</w:t>
            </w:r>
            <w:r w:rsidR="00B0713D" w:rsidRPr="00251518">
              <w:rPr>
                <w:rStyle w:val="Lienhypertexte"/>
                <w:noProof/>
                <w:spacing w:val="-3"/>
              </w:rPr>
              <w:t xml:space="preserve"> </w:t>
            </w:r>
            <w:r w:rsidR="00B0713D" w:rsidRPr="00251518">
              <w:rPr>
                <w:rStyle w:val="Lienhypertexte"/>
                <w:noProof/>
              </w:rPr>
              <w:t>par</w:t>
            </w:r>
            <w:r w:rsidR="00B0713D" w:rsidRPr="00251518">
              <w:rPr>
                <w:rStyle w:val="Lienhypertexte"/>
                <w:noProof/>
                <w:spacing w:val="-5"/>
              </w:rPr>
              <w:t xml:space="preserve"> </w:t>
            </w:r>
            <w:r w:rsidR="00B0713D" w:rsidRPr="00251518">
              <w:rPr>
                <w:rStyle w:val="Lienhypertexte"/>
                <w:noProof/>
              </w:rPr>
              <w:t>le</w:t>
            </w:r>
            <w:r w:rsidR="00B0713D" w:rsidRPr="00251518">
              <w:rPr>
                <w:rStyle w:val="Lienhypertexte"/>
                <w:noProof/>
                <w:spacing w:val="-3"/>
              </w:rPr>
              <w:t xml:space="preserve"> </w:t>
            </w:r>
            <w:r w:rsidR="00B0713D" w:rsidRPr="00251518">
              <w:rPr>
                <w:rStyle w:val="Lienhypertexte"/>
                <w:noProof/>
              </w:rPr>
              <w:t>CPE</w:t>
            </w:r>
            <w:r w:rsidR="00B0713D">
              <w:rPr>
                <w:noProof/>
                <w:webHidden/>
              </w:rPr>
              <w:tab/>
            </w:r>
            <w:r w:rsidR="00B0713D">
              <w:rPr>
                <w:noProof/>
                <w:webHidden/>
              </w:rPr>
              <w:fldChar w:fldCharType="begin"/>
            </w:r>
            <w:r w:rsidR="00B0713D">
              <w:rPr>
                <w:noProof/>
                <w:webHidden/>
              </w:rPr>
              <w:instrText xml:space="preserve"> PAGEREF _Toc193268763 \h </w:instrText>
            </w:r>
            <w:r w:rsidR="00B0713D">
              <w:rPr>
                <w:noProof/>
                <w:webHidden/>
              </w:rPr>
            </w:r>
            <w:r w:rsidR="00B0713D">
              <w:rPr>
                <w:noProof/>
                <w:webHidden/>
              </w:rPr>
              <w:fldChar w:fldCharType="separate"/>
            </w:r>
            <w:r w:rsidR="00B0713D">
              <w:rPr>
                <w:noProof/>
                <w:webHidden/>
              </w:rPr>
              <w:t>12</w:t>
            </w:r>
            <w:r w:rsidR="00B0713D">
              <w:rPr>
                <w:noProof/>
                <w:webHidden/>
              </w:rPr>
              <w:fldChar w:fldCharType="end"/>
            </w:r>
          </w:hyperlink>
        </w:p>
        <w:p w14:paraId="41FA06BD" w14:textId="67688F7D"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4" w:history="1">
            <w:r w:rsidR="00B0713D" w:rsidRPr="00251518">
              <w:rPr>
                <w:rStyle w:val="Lienhypertexte"/>
                <w:noProof/>
              </w:rPr>
              <w:t>Étapes</w:t>
            </w:r>
            <w:r w:rsidR="00B0713D" w:rsidRPr="00251518">
              <w:rPr>
                <w:rStyle w:val="Lienhypertexte"/>
                <w:noProof/>
                <w:spacing w:val="-3"/>
              </w:rPr>
              <w:t xml:space="preserve"> </w:t>
            </w:r>
            <w:r w:rsidR="00B0713D" w:rsidRPr="00251518">
              <w:rPr>
                <w:rStyle w:val="Lienhypertexte"/>
                <w:noProof/>
              </w:rPr>
              <w:t>à</w:t>
            </w:r>
            <w:r w:rsidR="00B0713D" w:rsidRPr="00251518">
              <w:rPr>
                <w:rStyle w:val="Lienhypertexte"/>
                <w:noProof/>
                <w:spacing w:val="-5"/>
              </w:rPr>
              <w:t xml:space="preserve"> </w:t>
            </w:r>
            <w:r w:rsidR="00B0713D" w:rsidRPr="00251518">
              <w:rPr>
                <w:rStyle w:val="Lienhypertexte"/>
                <w:noProof/>
              </w:rPr>
              <w:t>suivre</w:t>
            </w:r>
            <w:r w:rsidR="00B0713D" w:rsidRPr="00251518">
              <w:rPr>
                <w:rStyle w:val="Lienhypertexte"/>
                <w:noProof/>
                <w:spacing w:val="-4"/>
              </w:rPr>
              <w:t xml:space="preserve"> </w:t>
            </w:r>
            <w:r w:rsidR="00B0713D" w:rsidRPr="00251518">
              <w:rPr>
                <w:rStyle w:val="Lienhypertexte"/>
                <w:noProof/>
              </w:rPr>
              <w:t>par</w:t>
            </w:r>
            <w:r w:rsidR="00B0713D" w:rsidRPr="00251518">
              <w:rPr>
                <w:rStyle w:val="Lienhypertexte"/>
                <w:noProof/>
                <w:spacing w:val="-6"/>
              </w:rPr>
              <w:t xml:space="preserve"> </w:t>
            </w:r>
            <w:r w:rsidR="00B0713D" w:rsidRPr="00251518">
              <w:rPr>
                <w:rStyle w:val="Lienhypertexte"/>
                <w:noProof/>
              </w:rPr>
              <w:t>le</w:t>
            </w:r>
            <w:r w:rsidR="00B0713D" w:rsidRPr="00251518">
              <w:rPr>
                <w:rStyle w:val="Lienhypertexte"/>
                <w:noProof/>
                <w:spacing w:val="-4"/>
              </w:rPr>
              <w:t xml:space="preserve"> </w:t>
            </w:r>
            <w:r w:rsidR="00B0713D" w:rsidRPr="00251518">
              <w:rPr>
                <w:rStyle w:val="Lienhypertexte"/>
                <w:noProof/>
              </w:rPr>
              <w:t>parent</w:t>
            </w:r>
            <w:r w:rsidR="00B0713D">
              <w:rPr>
                <w:noProof/>
                <w:webHidden/>
              </w:rPr>
              <w:tab/>
            </w:r>
            <w:r w:rsidR="00B0713D">
              <w:rPr>
                <w:noProof/>
                <w:webHidden/>
              </w:rPr>
              <w:fldChar w:fldCharType="begin"/>
            </w:r>
            <w:r w:rsidR="00B0713D">
              <w:rPr>
                <w:noProof/>
                <w:webHidden/>
              </w:rPr>
              <w:instrText xml:space="preserve"> PAGEREF _Toc193268764 \h </w:instrText>
            </w:r>
            <w:r w:rsidR="00B0713D">
              <w:rPr>
                <w:noProof/>
                <w:webHidden/>
              </w:rPr>
            </w:r>
            <w:r w:rsidR="00B0713D">
              <w:rPr>
                <w:noProof/>
                <w:webHidden/>
              </w:rPr>
              <w:fldChar w:fldCharType="separate"/>
            </w:r>
            <w:r w:rsidR="00B0713D">
              <w:rPr>
                <w:noProof/>
                <w:webHidden/>
              </w:rPr>
              <w:t>12</w:t>
            </w:r>
            <w:r w:rsidR="00B0713D">
              <w:rPr>
                <w:noProof/>
                <w:webHidden/>
              </w:rPr>
              <w:fldChar w:fldCharType="end"/>
            </w:r>
          </w:hyperlink>
        </w:p>
        <w:p w14:paraId="2FE164C4" w14:textId="3E5D99AE"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5" w:history="1">
            <w:r w:rsidR="00B0713D" w:rsidRPr="00251518">
              <w:rPr>
                <w:rStyle w:val="Lienhypertexte"/>
                <w:noProof/>
              </w:rPr>
              <w:t>Étapes</w:t>
            </w:r>
            <w:r w:rsidR="00B0713D" w:rsidRPr="00251518">
              <w:rPr>
                <w:rStyle w:val="Lienhypertexte"/>
                <w:noProof/>
                <w:spacing w:val="-6"/>
              </w:rPr>
              <w:t xml:space="preserve"> </w:t>
            </w:r>
            <w:r w:rsidR="00B0713D" w:rsidRPr="00251518">
              <w:rPr>
                <w:rStyle w:val="Lienhypertexte"/>
                <w:noProof/>
              </w:rPr>
              <w:t>à</w:t>
            </w:r>
            <w:r w:rsidR="00B0713D" w:rsidRPr="00251518">
              <w:rPr>
                <w:rStyle w:val="Lienhypertexte"/>
                <w:noProof/>
                <w:spacing w:val="-8"/>
              </w:rPr>
              <w:t xml:space="preserve"> </w:t>
            </w:r>
            <w:r w:rsidR="00B0713D" w:rsidRPr="00251518">
              <w:rPr>
                <w:rStyle w:val="Lienhypertexte"/>
                <w:noProof/>
              </w:rPr>
              <w:t>suivre</w:t>
            </w:r>
            <w:r w:rsidR="00B0713D" w:rsidRPr="00251518">
              <w:rPr>
                <w:rStyle w:val="Lienhypertexte"/>
                <w:noProof/>
                <w:spacing w:val="-8"/>
              </w:rPr>
              <w:t xml:space="preserve"> </w:t>
            </w:r>
            <w:r w:rsidR="00B0713D" w:rsidRPr="00251518">
              <w:rPr>
                <w:rStyle w:val="Lienhypertexte"/>
                <w:noProof/>
              </w:rPr>
              <w:t>par</w:t>
            </w:r>
            <w:r w:rsidR="00B0713D" w:rsidRPr="00251518">
              <w:rPr>
                <w:rStyle w:val="Lienhypertexte"/>
                <w:noProof/>
                <w:spacing w:val="-8"/>
              </w:rPr>
              <w:t xml:space="preserve"> </w:t>
            </w:r>
            <w:r w:rsidR="00B0713D" w:rsidRPr="00251518">
              <w:rPr>
                <w:rStyle w:val="Lienhypertexte"/>
                <w:noProof/>
              </w:rPr>
              <w:t>le personnel éducateur</w:t>
            </w:r>
            <w:r w:rsidR="00B0713D">
              <w:rPr>
                <w:noProof/>
                <w:webHidden/>
              </w:rPr>
              <w:tab/>
            </w:r>
            <w:r w:rsidR="00B0713D">
              <w:rPr>
                <w:noProof/>
                <w:webHidden/>
              </w:rPr>
              <w:fldChar w:fldCharType="begin"/>
            </w:r>
            <w:r w:rsidR="00B0713D">
              <w:rPr>
                <w:noProof/>
                <w:webHidden/>
              </w:rPr>
              <w:instrText xml:space="preserve"> PAGEREF _Toc193268765 \h </w:instrText>
            </w:r>
            <w:r w:rsidR="00B0713D">
              <w:rPr>
                <w:noProof/>
                <w:webHidden/>
              </w:rPr>
            </w:r>
            <w:r w:rsidR="00B0713D">
              <w:rPr>
                <w:noProof/>
                <w:webHidden/>
              </w:rPr>
              <w:fldChar w:fldCharType="separate"/>
            </w:r>
            <w:r w:rsidR="00B0713D">
              <w:rPr>
                <w:noProof/>
                <w:webHidden/>
              </w:rPr>
              <w:t>13</w:t>
            </w:r>
            <w:r w:rsidR="00B0713D">
              <w:rPr>
                <w:noProof/>
                <w:webHidden/>
              </w:rPr>
              <w:fldChar w:fldCharType="end"/>
            </w:r>
          </w:hyperlink>
        </w:p>
        <w:p w14:paraId="74E38074" w14:textId="315DB1C6"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6" w:history="1">
            <w:r w:rsidR="00B0713D" w:rsidRPr="00251518">
              <w:rPr>
                <w:rStyle w:val="Lienhypertexte"/>
                <w:noProof/>
              </w:rPr>
              <w:t>Étapes</w:t>
            </w:r>
            <w:r w:rsidR="00B0713D" w:rsidRPr="00251518">
              <w:rPr>
                <w:rStyle w:val="Lienhypertexte"/>
                <w:noProof/>
                <w:spacing w:val="-5"/>
              </w:rPr>
              <w:t xml:space="preserve"> </w:t>
            </w:r>
            <w:r w:rsidR="00B0713D" w:rsidRPr="00251518">
              <w:rPr>
                <w:rStyle w:val="Lienhypertexte"/>
                <w:noProof/>
              </w:rPr>
              <w:t>à</w:t>
            </w:r>
            <w:r w:rsidR="00B0713D" w:rsidRPr="00251518">
              <w:rPr>
                <w:rStyle w:val="Lienhypertexte"/>
                <w:noProof/>
                <w:spacing w:val="-7"/>
              </w:rPr>
              <w:t xml:space="preserve"> </w:t>
            </w:r>
            <w:r w:rsidR="00B0713D" w:rsidRPr="00251518">
              <w:rPr>
                <w:rStyle w:val="Lienhypertexte"/>
                <w:noProof/>
              </w:rPr>
              <w:t>suivre</w:t>
            </w:r>
            <w:r w:rsidR="00B0713D" w:rsidRPr="00251518">
              <w:rPr>
                <w:rStyle w:val="Lienhypertexte"/>
                <w:noProof/>
                <w:spacing w:val="-6"/>
              </w:rPr>
              <w:t xml:space="preserve"> </w:t>
            </w:r>
            <w:r w:rsidR="00B0713D" w:rsidRPr="00251518">
              <w:rPr>
                <w:rStyle w:val="Lienhypertexte"/>
                <w:noProof/>
              </w:rPr>
              <w:t>par</w:t>
            </w:r>
            <w:r w:rsidR="00B0713D" w:rsidRPr="00251518">
              <w:rPr>
                <w:rStyle w:val="Lienhypertexte"/>
                <w:noProof/>
                <w:spacing w:val="-7"/>
              </w:rPr>
              <w:t xml:space="preserve"> </w:t>
            </w:r>
            <w:r w:rsidR="00B0713D" w:rsidRPr="00251518">
              <w:rPr>
                <w:rStyle w:val="Lienhypertexte"/>
                <w:noProof/>
              </w:rPr>
              <w:t>la</w:t>
            </w:r>
            <w:r w:rsidR="00B0713D" w:rsidRPr="00251518">
              <w:rPr>
                <w:rStyle w:val="Lienhypertexte"/>
                <w:noProof/>
                <w:spacing w:val="-7"/>
              </w:rPr>
              <w:t xml:space="preserve"> personne </w:t>
            </w:r>
            <w:r w:rsidR="00B0713D" w:rsidRPr="00251518">
              <w:rPr>
                <w:rStyle w:val="Lienhypertexte"/>
                <w:noProof/>
              </w:rPr>
              <w:t>responsable</w:t>
            </w:r>
            <w:r w:rsidR="00B0713D" w:rsidRPr="00251518">
              <w:rPr>
                <w:rStyle w:val="Lienhypertexte"/>
                <w:noProof/>
                <w:spacing w:val="-6"/>
              </w:rPr>
              <w:t xml:space="preserve"> </w:t>
            </w:r>
            <w:r w:rsidR="00B0713D" w:rsidRPr="00251518">
              <w:rPr>
                <w:rStyle w:val="Lienhypertexte"/>
                <w:noProof/>
              </w:rPr>
              <w:t>à</w:t>
            </w:r>
            <w:r w:rsidR="00B0713D" w:rsidRPr="00251518">
              <w:rPr>
                <w:rStyle w:val="Lienhypertexte"/>
                <w:noProof/>
                <w:spacing w:val="-7"/>
              </w:rPr>
              <w:t xml:space="preserve"> </w:t>
            </w:r>
            <w:r w:rsidR="00B0713D" w:rsidRPr="00251518">
              <w:rPr>
                <w:rStyle w:val="Lienhypertexte"/>
                <w:noProof/>
              </w:rPr>
              <w:t>l’alimentation</w:t>
            </w:r>
            <w:r w:rsidR="00B0713D">
              <w:rPr>
                <w:noProof/>
                <w:webHidden/>
              </w:rPr>
              <w:tab/>
            </w:r>
            <w:r w:rsidR="00B0713D">
              <w:rPr>
                <w:noProof/>
                <w:webHidden/>
              </w:rPr>
              <w:fldChar w:fldCharType="begin"/>
            </w:r>
            <w:r w:rsidR="00B0713D">
              <w:rPr>
                <w:noProof/>
                <w:webHidden/>
              </w:rPr>
              <w:instrText xml:space="preserve"> PAGEREF _Toc193268766 \h </w:instrText>
            </w:r>
            <w:r w:rsidR="00B0713D">
              <w:rPr>
                <w:noProof/>
                <w:webHidden/>
              </w:rPr>
            </w:r>
            <w:r w:rsidR="00B0713D">
              <w:rPr>
                <w:noProof/>
                <w:webHidden/>
              </w:rPr>
              <w:fldChar w:fldCharType="separate"/>
            </w:r>
            <w:r w:rsidR="00B0713D">
              <w:rPr>
                <w:noProof/>
                <w:webHidden/>
              </w:rPr>
              <w:t>14</w:t>
            </w:r>
            <w:r w:rsidR="00B0713D">
              <w:rPr>
                <w:noProof/>
                <w:webHidden/>
              </w:rPr>
              <w:fldChar w:fldCharType="end"/>
            </w:r>
          </w:hyperlink>
        </w:p>
        <w:p w14:paraId="56C3C665" w14:textId="0F672DD3"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7" w:history="1">
            <w:r w:rsidR="00B0713D" w:rsidRPr="00251518">
              <w:rPr>
                <w:rStyle w:val="Lienhypertexte"/>
                <w:noProof/>
              </w:rPr>
              <w:t>Religion et valeurs personnelles</w:t>
            </w:r>
            <w:r w:rsidR="00B0713D">
              <w:rPr>
                <w:noProof/>
                <w:webHidden/>
              </w:rPr>
              <w:tab/>
            </w:r>
            <w:r w:rsidR="00B0713D">
              <w:rPr>
                <w:noProof/>
                <w:webHidden/>
              </w:rPr>
              <w:fldChar w:fldCharType="begin"/>
            </w:r>
            <w:r w:rsidR="00B0713D">
              <w:rPr>
                <w:noProof/>
                <w:webHidden/>
              </w:rPr>
              <w:instrText xml:space="preserve"> PAGEREF _Toc193268767 \h </w:instrText>
            </w:r>
            <w:r w:rsidR="00B0713D">
              <w:rPr>
                <w:noProof/>
                <w:webHidden/>
              </w:rPr>
            </w:r>
            <w:r w:rsidR="00B0713D">
              <w:rPr>
                <w:noProof/>
                <w:webHidden/>
              </w:rPr>
              <w:fldChar w:fldCharType="separate"/>
            </w:r>
            <w:r w:rsidR="00B0713D">
              <w:rPr>
                <w:noProof/>
                <w:webHidden/>
              </w:rPr>
              <w:t>14</w:t>
            </w:r>
            <w:r w:rsidR="00B0713D">
              <w:rPr>
                <w:noProof/>
                <w:webHidden/>
              </w:rPr>
              <w:fldChar w:fldCharType="end"/>
            </w:r>
          </w:hyperlink>
        </w:p>
        <w:p w14:paraId="2F9EEC08" w14:textId="33940224"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8" w:history="1">
            <w:r w:rsidR="00B0713D" w:rsidRPr="00251518">
              <w:rPr>
                <w:rStyle w:val="Lienhypertexte"/>
                <w:noProof/>
              </w:rPr>
              <w:t>Étouffement alimentaire</w:t>
            </w:r>
            <w:r w:rsidR="00B0713D">
              <w:rPr>
                <w:noProof/>
                <w:webHidden/>
              </w:rPr>
              <w:tab/>
            </w:r>
            <w:r w:rsidR="00B0713D">
              <w:rPr>
                <w:noProof/>
                <w:webHidden/>
              </w:rPr>
              <w:fldChar w:fldCharType="begin"/>
            </w:r>
            <w:r w:rsidR="00B0713D">
              <w:rPr>
                <w:noProof/>
                <w:webHidden/>
              </w:rPr>
              <w:instrText xml:space="preserve"> PAGEREF _Toc193268768 \h </w:instrText>
            </w:r>
            <w:r w:rsidR="00B0713D">
              <w:rPr>
                <w:noProof/>
                <w:webHidden/>
              </w:rPr>
            </w:r>
            <w:r w:rsidR="00B0713D">
              <w:rPr>
                <w:noProof/>
                <w:webHidden/>
              </w:rPr>
              <w:fldChar w:fldCharType="separate"/>
            </w:r>
            <w:r w:rsidR="00B0713D">
              <w:rPr>
                <w:noProof/>
                <w:webHidden/>
              </w:rPr>
              <w:t>14</w:t>
            </w:r>
            <w:r w:rsidR="00B0713D">
              <w:rPr>
                <w:noProof/>
                <w:webHidden/>
              </w:rPr>
              <w:fldChar w:fldCharType="end"/>
            </w:r>
          </w:hyperlink>
        </w:p>
        <w:p w14:paraId="7ED1B27D" w14:textId="2032D024"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69" w:history="1">
            <w:r w:rsidR="00B0713D" w:rsidRPr="00251518">
              <w:rPr>
                <w:rStyle w:val="Lienhypertexte"/>
                <w:noProof/>
              </w:rPr>
              <w:t>Hygiène et salubrité alimentaires</w:t>
            </w:r>
            <w:r w:rsidR="00B0713D">
              <w:rPr>
                <w:noProof/>
                <w:webHidden/>
              </w:rPr>
              <w:tab/>
            </w:r>
            <w:r w:rsidR="00B0713D">
              <w:rPr>
                <w:noProof/>
                <w:webHidden/>
              </w:rPr>
              <w:fldChar w:fldCharType="begin"/>
            </w:r>
            <w:r w:rsidR="00B0713D">
              <w:rPr>
                <w:noProof/>
                <w:webHidden/>
              </w:rPr>
              <w:instrText xml:space="preserve"> PAGEREF _Toc193268769 \h </w:instrText>
            </w:r>
            <w:r w:rsidR="00B0713D">
              <w:rPr>
                <w:noProof/>
                <w:webHidden/>
              </w:rPr>
            </w:r>
            <w:r w:rsidR="00B0713D">
              <w:rPr>
                <w:noProof/>
                <w:webHidden/>
              </w:rPr>
              <w:fldChar w:fldCharType="separate"/>
            </w:r>
            <w:r w:rsidR="00B0713D">
              <w:rPr>
                <w:noProof/>
                <w:webHidden/>
              </w:rPr>
              <w:t>15</w:t>
            </w:r>
            <w:r w:rsidR="00B0713D">
              <w:rPr>
                <w:noProof/>
                <w:webHidden/>
              </w:rPr>
              <w:fldChar w:fldCharType="end"/>
            </w:r>
          </w:hyperlink>
        </w:p>
        <w:p w14:paraId="4DB95F78" w14:textId="44004016" w:rsidR="00B0713D" w:rsidRDefault="009A3180">
          <w:pPr>
            <w:pStyle w:val="TM1"/>
            <w:tabs>
              <w:tab w:val="right" w:leader="dot" w:pos="7186"/>
            </w:tabs>
            <w:rPr>
              <w:rFonts w:eastAsiaTheme="minorEastAsia" w:cstheme="minorBidi"/>
              <w:b w:val="0"/>
              <w:bCs w:val="0"/>
              <w:i w:val="0"/>
              <w:iCs w:val="0"/>
              <w:noProof/>
              <w:kern w:val="2"/>
              <w:lang w:val="fr-CA" w:eastAsia="fr-CA"/>
              <w14:ligatures w14:val="standardContextual"/>
            </w:rPr>
          </w:pPr>
          <w:hyperlink w:anchor="_Toc193268770" w:history="1">
            <w:r w:rsidR="00B0713D" w:rsidRPr="00251518">
              <w:rPr>
                <w:rStyle w:val="Lienhypertexte"/>
                <w:noProof/>
              </w:rPr>
              <w:t>ANNEXES</w:t>
            </w:r>
            <w:r w:rsidR="00B0713D">
              <w:rPr>
                <w:noProof/>
                <w:webHidden/>
              </w:rPr>
              <w:tab/>
            </w:r>
            <w:r w:rsidR="00B0713D">
              <w:rPr>
                <w:noProof/>
                <w:webHidden/>
              </w:rPr>
              <w:fldChar w:fldCharType="begin"/>
            </w:r>
            <w:r w:rsidR="00B0713D">
              <w:rPr>
                <w:noProof/>
                <w:webHidden/>
              </w:rPr>
              <w:instrText xml:space="preserve"> PAGEREF _Toc193268770 \h </w:instrText>
            </w:r>
            <w:r w:rsidR="00B0713D">
              <w:rPr>
                <w:noProof/>
                <w:webHidden/>
              </w:rPr>
            </w:r>
            <w:r w:rsidR="00B0713D">
              <w:rPr>
                <w:noProof/>
                <w:webHidden/>
              </w:rPr>
              <w:fldChar w:fldCharType="separate"/>
            </w:r>
            <w:r w:rsidR="00B0713D">
              <w:rPr>
                <w:noProof/>
                <w:webHidden/>
              </w:rPr>
              <w:t>16</w:t>
            </w:r>
            <w:r w:rsidR="00B0713D">
              <w:rPr>
                <w:noProof/>
                <w:webHidden/>
              </w:rPr>
              <w:fldChar w:fldCharType="end"/>
            </w:r>
          </w:hyperlink>
        </w:p>
        <w:p w14:paraId="5B905463" w14:textId="7D672192"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71" w:history="1">
            <w:r w:rsidR="00B0713D" w:rsidRPr="00251518">
              <w:rPr>
                <w:rStyle w:val="Lienhypertexte"/>
                <w:noProof/>
              </w:rPr>
              <w:t>ANNEXE I Orientations et pratiques à privilégier de Gazelle et Potiron</w:t>
            </w:r>
            <w:r w:rsidR="00B0713D">
              <w:rPr>
                <w:noProof/>
                <w:webHidden/>
              </w:rPr>
              <w:tab/>
            </w:r>
            <w:r w:rsidR="00B0713D">
              <w:rPr>
                <w:noProof/>
                <w:webHidden/>
              </w:rPr>
              <w:fldChar w:fldCharType="begin"/>
            </w:r>
            <w:r w:rsidR="00B0713D">
              <w:rPr>
                <w:noProof/>
                <w:webHidden/>
              </w:rPr>
              <w:instrText xml:space="preserve"> PAGEREF _Toc193268771 \h </w:instrText>
            </w:r>
            <w:r w:rsidR="00B0713D">
              <w:rPr>
                <w:noProof/>
                <w:webHidden/>
              </w:rPr>
            </w:r>
            <w:r w:rsidR="00B0713D">
              <w:rPr>
                <w:noProof/>
                <w:webHidden/>
              </w:rPr>
              <w:fldChar w:fldCharType="separate"/>
            </w:r>
            <w:r w:rsidR="00B0713D">
              <w:rPr>
                <w:noProof/>
                <w:webHidden/>
              </w:rPr>
              <w:t>16</w:t>
            </w:r>
            <w:r w:rsidR="00B0713D">
              <w:rPr>
                <w:noProof/>
                <w:webHidden/>
              </w:rPr>
              <w:fldChar w:fldCharType="end"/>
            </w:r>
          </w:hyperlink>
        </w:p>
        <w:p w14:paraId="4B0232FB" w14:textId="53CEE1AA"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72" w:history="1">
            <w:r w:rsidR="00B0713D" w:rsidRPr="00251518">
              <w:rPr>
                <w:rStyle w:val="Lienhypertexte"/>
                <w:noProof/>
              </w:rPr>
              <w:t>ANNEXE II Guide Alimentaire canadien</w:t>
            </w:r>
            <w:r w:rsidR="00B0713D">
              <w:rPr>
                <w:noProof/>
                <w:webHidden/>
              </w:rPr>
              <w:tab/>
            </w:r>
            <w:r w:rsidR="00B0713D">
              <w:rPr>
                <w:noProof/>
                <w:webHidden/>
              </w:rPr>
              <w:fldChar w:fldCharType="begin"/>
            </w:r>
            <w:r w:rsidR="00B0713D">
              <w:rPr>
                <w:noProof/>
                <w:webHidden/>
              </w:rPr>
              <w:instrText xml:space="preserve"> PAGEREF _Toc193268772 \h </w:instrText>
            </w:r>
            <w:r w:rsidR="00B0713D">
              <w:rPr>
                <w:noProof/>
                <w:webHidden/>
              </w:rPr>
            </w:r>
            <w:r w:rsidR="00B0713D">
              <w:rPr>
                <w:noProof/>
                <w:webHidden/>
              </w:rPr>
              <w:fldChar w:fldCharType="separate"/>
            </w:r>
            <w:r w:rsidR="00B0713D">
              <w:rPr>
                <w:noProof/>
                <w:webHidden/>
              </w:rPr>
              <w:t>17</w:t>
            </w:r>
            <w:r w:rsidR="00B0713D">
              <w:rPr>
                <w:noProof/>
                <w:webHidden/>
              </w:rPr>
              <w:fldChar w:fldCharType="end"/>
            </w:r>
          </w:hyperlink>
        </w:p>
        <w:p w14:paraId="2E6A98EF" w14:textId="3F40BE4F"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73" w:history="1">
            <w:r w:rsidR="00B0713D" w:rsidRPr="00251518">
              <w:rPr>
                <w:rStyle w:val="Lienhypertexte"/>
                <w:noProof/>
              </w:rPr>
              <w:t>ANNEXE III Fiche de communication</w:t>
            </w:r>
            <w:r w:rsidR="00B0713D">
              <w:rPr>
                <w:noProof/>
                <w:webHidden/>
              </w:rPr>
              <w:tab/>
            </w:r>
            <w:r w:rsidR="00B0713D">
              <w:rPr>
                <w:noProof/>
                <w:webHidden/>
              </w:rPr>
              <w:fldChar w:fldCharType="begin"/>
            </w:r>
            <w:r w:rsidR="00B0713D">
              <w:rPr>
                <w:noProof/>
                <w:webHidden/>
              </w:rPr>
              <w:instrText xml:space="preserve"> PAGEREF _Toc193268773 \h </w:instrText>
            </w:r>
            <w:r w:rsidR="00B0713D">
              <w:rPr>
                <w:noProof/>
                <w:webHidden/>
              </w:rPr>
            </w:r>
            <w:r w:rsidR="00B0713D">
              <w:rPr>
                <w:noProof/>
                <w:webHidden/>
              </w:rPr>
              <w:fldChar w:fldCharType="separate"/>
            </w:r>
            <w:r w:rsidR="00B0713D">
              <w:rPr>
                <w:noProof/>
                <w:webHidden/>
              </w:rPr>
              <w:t>18</w:t>
            </w:r>
            <w:r w:rsidR="00B0713D">
              <w:rPr>
                <w:noProof/>
                <w:webHidden/>
              </w:rPr>
              <w:fldChar w:fldCharType="end"/>
            </w:r>
          </w:hyperlink>
        </w:p>
        <w:p w14:paraId="4A79C2D2" w14:textId="711D19A9"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74" w:history="1">
            <w:r w:rsidR="00B0713D" w:rsidRPr="00251518">
              <w:rPr>
                <w:rStyle w:val="Lienhypertexte"/>
                <w:noProof/>
              </w:rPr>
              <w:t>ANNEXE IV Tableaux de conservation du lait maternel et des préparations commerciales</w:t>
            </w:r>
            <w:r w:rsidR="00B0713D">
              <w:rPr>
                <w:noProof/>
                <w:webHidden/>
              </w:rPr>
              <w:tab/>
            </w:r>
            <w:r w:rsidR="00B0713D">
              <w:rPr>
                <w:noProof/>
                <w:webHidden/>
              </w:rPr>
              <w:fldChar w:fldCharType="begin"/>
            </w:r>
            <w:r w:rsidR="00B0713D">
              <w:rPr>
                <w:noProof/>
                <w:webHidden/>
              </w:rPr>
              <w:instrText xml:space="preserve"> PAGEREF _Toc193268774 \h </w:instrText>
            </w:r>
            <w:r w:rsidR="00B0713D">
              <w:rPr>
                <w:noProof/>
                <w:webHidden/>
              </w:rPr>
            </w:r>
            <w:r w:rsidR="00B0713D">
              <w:rPr>
                <w:noProof/>
                <w:webHidden/>
              </w:rPr>
              <w:fldChar w:fldCharType="separate"/>
            </w:r>
            <w:r w:rsidR="00B0713D">
              <w:rPr>
                <w:noProof/>
                <w:webHidden/>
              </w:rPr>
              <w:t>20</w:t>
            </w:r>
            <w:r w:rsidR="00B0713D">
              <w:rPr>
                <w:noProof/>
                <w:webHidden/>
              </w:rPr>
              <w:fldChar w:fldCharType="end"/>
            </w:r>
          </w:hyperlink>
        </w:p>
        <w:p w14:paraId="3C33BC65" w14:textId="78C23F22" w:rsidR="00B0713D" w:rsidRDefault="009A3180">
          <w:pPr>
            <w:pStyle w:val="TM2"/>
            <w:tabs>
              <w:tab w:val="right" w:leader="dot" w:pos="7186"/>
            </w:tabs>
            <w:rPr>
              <w:rFonts w:eastAsiaTheme="minorEastAsia" w:cstheme="minorBidi"/>
              <w:b w:val="0"/>
              <w:bCs w:val="0"/>
              <w:noProof/>
              <w:kern w:val="2"/>
              <w:sz w:val="24"/>
              <w:szCs w:val="24"/>
              <w:lang w:val="fr-CA" w:eastAsia="fr-CA"/>
              <w14:ligatures w14:val="standardContextual"/>
            </w:rPr>
          </w:pPr>
          <w:hyperlink w:anchor="_Toc193268775" w:history="1">
            <w:r w:rsidR="00B0713D" w:rsidRPr="00251518">
              <w:rPr>
                <w:rStyle w:val="Lienhypertexte"/>
                <w:noProof/>
              </w:rPr>
              <w:t>ANNEXE V L’arbre décisionnel de Papille Guide sur l’alimentation du poupon à l’intention des services de garde éducatifs à l’enfance du Québec</w:t>
            </w:r>
            <w:r w:rsidR="00B0713D">
              <w:rPr>
                <w:noProof/>
                <w:webHidden/>
              </w:rPr>
              <w:tab/>
            </w:r>
            <w:r w:rsidR="00B0713D">
              <w:rPr>
                <w:noProof/>
                <w:webHidden/>
              </w:rPr>
              <w:fldChar w:fldCharType="begin"/>
            </w:r>
            <w:r w:rsidR="00B0713D">
              <w:rPr>
                <w:noProof/>
                <w:webHidden/>
              </w:rPr>
              <w:instrText xml:space="preserve"> PAGEREF _Toc193268775 \h </w:instrText>
            </w:r>
            <w:r w:rsidR="00B0713D">
              <w:rPr>
                <w:noProof/>
                <w:webHidden/>
              </w:rPr>
            </w:r>
            <w:r w:rsidR="00B0713D">
              <w:rPr>
                <w:noProof/>
                <w:webHidden/>
              </w:rPr>
              <w:fldChar w:fldCharType="separate"/>
            </w:r>
            <w:r w:rsidR="00B0713D">
              <w:rPr>
                <w:noProof/>
                <w:webHidden/>
              </w:rPr>
              <w:t>22</w:t>
            </w:r>
            <w:r w:rsidR="00B0713D">
              <w:rPr>
                <w:noProof/>
                <w:webHidden/>
              </w:rPr>
              <w:fldChar w:fldCharType="end"/>
            </w:r>
          </w:hyperlink>
        </w:p>
        <w:p w14:paraId="6E68DFC4" w14:textId="27CF3AD2" w:rsidR="00600ABD" w:rsidRPr="00971DE6" w:rsidRDefault="00600ABD" w:rsidP="00600ABD">
          <w:pPr>
            <w:sectPr w:rsidR="00600ABD" w:rsidRPr="00971DE6" w:rsidSect="00600ABD">
              <w:footerReference w:type="even" r:id="rId12"/>
              <w:footerReference w:type="default" r:id="rId13"/>
              <w:pgSz w:w="12242" w:h="15842"/>
              <w:pgMar w:top="1440" w:right="2886" w:bottom="1440" w:left="2160" w:header="420" w:footer="788" w:gutter="0"/>
              <w:pgNumType w:start="3"/>
              <w:cols w:space="720"/>
              <w:titlePg/>
            </w:sectPr>
          </w:pPr>
          <w:r>
            <w:rPr>
              <w:b/>
              <w:bCs/>
              <w:noProof/>
            </w:rPr>
            <w:fldChar w:fldCharType="end"/>
          </w:r>
        </w:p>
      </w:sdtContent>
    </w:sdt>
    <w:p w14:paraId="485D500C" w14:textId="77777777" w:rsidR="00600ABD" w:rsidRPr="00971DE6" w:rsidRDefault="00600ABD" w:rsidP="00600ABD">
      <w:pPr>
        <w:sectPr w:rsidR="00600ABD" w:rsidRPr="00971DE6" w:rsidSect="00600ABD">
          <w:type w:val="continuous"/>
          <w:pgSz w:w="12240" w:h="15840"/>
          <w:pgMar w:top="1500" w:right="800" w:bottom="280" w:left="800" w:header="720" w:footer="720" w:gutter="0"/>
          <w:cols w:space="720"/>
        </w:sectPr>
      </w:pPr>
    </w:p>
    <w:p w14:paraId="3ED4C14A" w14:textId="1ABD5265" w:rsidR="00600ABD" w:rsidRDefault="00600ABD" w:rsidP="00600ABD">
      <w:pPr>
        <w:pStyle w:val="Titre1"/>
        <w:spacing w:before="44"/>
      </w:pPr>
      <w:r>
        <w:lastRenderedPageBreak/>
        <w:t xml:space="preserve"> </w:t>
      </w:r>
      <w:bookmarkStart w:id="1" w:name="_Toc193268742"/>
      <w:r>
        <w:t>BUT</w:t>
      </w:r>
      <w:r>
        <w:rPr>
          <w:spacing w:val="-1"/>
        </w:rPr>
        <w:t xml:space="preserve"> </w:t>
      </w:r>
      <w:r>
        <w:t>DE</w:t>
      </w:r>
      <w:r>
        <w:rPr>
          <w:spacing w:val="-1"/>
        </w:rPr>
        <w:t xml:space="preserve"> </w:t>
      </w:r>
      <w:r>
        <w:t>LA</w:t>
      </w:r>
      <w:r>
        <w:rPr>
          <w:spacing w:val="-2"/>
        </w:rPr>
        <w:t xml:space="preserve"> </w:t>
      </w:r>
      <w:r>
        <w:t>POLITIQUE</w:t>
      </w:r>
      <w:bookmarkEnd w:id="1"/>
    </w:p>
    <w:p w14:paraId="03080110" w14:textId="77777777" w:rsidR="00600ABD" w:rsidRDefault="00600ABD" w:rsidP="00600ABD">
      <w:pPr>
        <w:pStyle w:val="Corpsdetexte"/>
        <w:ind w:left="0"/>
        <w:jc w:val="both"/>
        <w:rPr>
          <w:b/>
        </w:rPr>
      </w:pPr>
    </w:p>
    <w:p w14:paraId="651D79BC" w14:textId="571DA53F" w:rsidR="00600ABD" w:rsidRDefault="00600ABD" w:rsidP="00600ABD">
      <w:pPr>
        <w:pStyle w:val="Corpsdetexte"/>
        <w:ind w:left="107" w:right="101"/>
        <w:jc w:val="both"/>
      </w:pPr>
      <w:r>
        <w:t>Le</w:t>
      </w:r>
      <w:r>
        <w:rPr>
          <w:spacing w:val="-4"/>
        </w:rPr>
        <w:t xml:space="preserve"> </w:t>
      </w:r>
      <w:r>
        <w:t>Centre de la petite enfance La Coquinerie (ci-après « CPE ») a</w:t>
      </w:r>
      <w:r>
        <w:rPr>
          <w:spacing w:val="-6"/>
        </w:rPr>
        <w:t xml:space="preserve"> </w:t>
      </w:r>
      <w:r>
        <w:t>pour</w:t>
      </w:r>
      <w:r>
        <w:rPr>
          <w:spacing w:val="-6"/>
        </w:rPr>
        <w:t xml:space="preserve"> </w:t>
      </w:r>
      <w:r>
        <w:t>mandat</w:t>
      </w:r>
      <w:r>
        <w:rPr>
          <w:spacing w:val="-4"/>
        </w:rPr>
        <w:t xml:space="preserve"> </w:t>
      </w:r>
      <w:r>
        <w:t>d'assurer</w:t>
      </w:r>
      <w:r>
        <w:rPr>
          <w:spacing w:val="-4"/>
        </w:rPr>
        <w:t xml:space="preserve"> </w:t>
      </w:r>
      <w:r>
        <w:t>la</w:t>
      </w:r>
      <w:r>
        <w:rPr>
          <w:spacing w:val="-4"/>
        </w:rPr>
        <w:t xml:space="preserve"> </w:t>
      </w:r>
      <w:r>
        <w:t>santé,</w:t>
      </w:r>
      <w:r>
        <w:rPr>
          <w:spacing w:val="-4"/>
        </w:rPr>
        <w:t xml:space="preserve"> </w:t>
      </w:r>
      <w:r>
        <w:t>la</w:t>
      </w:r>
      <w:r>
        <w:rPr>
          <w:spacing w:val="-4"/>
        </w:rPr>
        <w:t xml:space="preserve"> </w:t>
      </w:r>
      <w:r>
        <w:t>sécurité</w:t>
      </w:r>
      <w:r>
        <w:rPr>
          <w:spacing w:val="-8"/>
        </w:rPr>
        <w:t xml:space="preserve"> </w:t>
      </w:r>
      <w:r>
        <w:t>et</w:t>
      </w:r>
      <w:r>
        <w:rPr>
          <w:spacing w:val="-5"/>
        </w:rPr>
        <w:t xml:space="preserve"> </w:t>
      </w:r>
      <w:r>
        <w:t>le</w:t>
      </w:r>
      <w:r>
        <w:rPr>
          <w:spacing w:val="-4"/>
        </w:rPr>
        <w:t xml:space="preserve"> </w:t>
      </w:r>
      <w:r>
        <w:t>bien-être</w:t>
      </w:r>
      <w:r>
        <w:rPr>
          <w:spacing w:val="-6"/>
        </w:rPr>
        <w:t xml:space="preserve"> </w:t>
      </w:r>
      <w:r>
        <w:t>des</w:t>
      </w:r>
      <w:r>
        <w:rPr>
          <w:spacing w:val="-5"/>
        </w:rPr>
        <w:t xml:space="preserve"> </w:t>
      </w:r>
      <w:r>
        <w:t>enfants.</w:t>
      </w:r>
      <w:r>
        <w:rPr>
          <w:spacing w:val="-5"/>
        </w:rPr>
        <w:t xml:space="preserve"> </w:t>
      </w:r>
      <w:r>
        <w:t>L'alimentation</w:t>
      </w:r>
      <w:r>
        <w:rPr>
          <w:spacing w:val="-7"/>
        </w:rPr>
        <w:t xml:space="preserve"> </w:t>
      </w:r>
      <w:r>
        <w:t>est</w:t>
      </w:r>
      <w:r>
        <w:rPr>
          <w:spacing w:val="-4"/>
        </w:rPr>
        <w:t xml:space="preserve"> </w:t>
      </w:r>
      <w:r>
        <w:t>un</w:t>
      </w:r>
      <w:r>
        <w:rPr>
          <w:spacing w:val="-5"/>
        </w:rPr>
        <w:t xml:space="preserve"> </w:t>
      </w:r>
      <w:r>
        <w:t>besoin</w:t>
      </w:r>
      <w:r>
        <w:rPr>
          <w:spacing w:val="-7"/>
        </w:rPr>
        <w:t xml:space="preserve"> </w:t>
      </w:r>
      <w:r>
        <w:t>essentiel</w:t>
      </w:r>
      <w:r>
        <w:rPr>
          <w:spacing w:val="1"/>
        </w:rPr>
        <w:t xml:space="preserve"> </w:t>
      </w:r>
      <w:r>
        <w:t>et constitue un élément important du développement de l'enfant. Le CPE, par le biais de son programme éducatif,</w:t>
      </w:r>
      <w:r>
        <w:rPr>
          <w:spacing w:val="1"/>
        </w:rPr>
        <w:t xml:space="preserve"> </w:t>
      </w:r>
      <w:r>
        <w:t>joue un rôle incontournable à cet égard. Une collaboration étroite avec le parent est également souhaitable étant donné qu’il représente le premier éducateur de son enfant.</w:t>
      </w:r>
    </w:p>
    <w:p w14:paraId="36D4009C" w14:textId="77777777" w:rsidR="00600ABD" w:rsidRDefault="00600ABD" w:rsidP="00600ABD">
      <w:pPr>
        <w:pStyle w:val="Corpsdetexte"/>
        <w:spacing w:before="11"/>
        <w:ind w:left="0"/>
        <w:jc w:val="both"/>
        <w:rPr>
          <w:sz w:val="21"/>
        </w:rPr>
      </w:pPr>
    </w:p>
    <w:p w14:paraId="7E282CF2" w14:textId="77777777" w:rsidR="00600ABD" w:rsidRDefault="00600ABD" w:rsidP="00600ABD">
      <w:pPr>
        <w:pStyle w:val="Titre1"/>
      </w:pPr>
      <w:bookmarkStart w:id="2" w:name="_Toc193268743"/>
      <w:r>
        <w:t>OBJECTIFS DE</w:t>
      </w:r>
      <w:r>
        <w:rPr>
          <w:spacing w:val="-4"/>
        </w:rPr>
        <w:t xml:space="preserve"> </w:t>
      </w:r>
      <w:r>
        <w:t>LA</w:t>
      </w:r>
      <w:r>
        <w:rPr>
          <w:spacing w:val="-2"/>
        </w:rPr>
        <w:t xml:space="preserve"> </w:t>
      </w:r>
      <w:r>
        <w:t>POLITIQUE</w:t>
      </w:r>
      <w:bookmarkEnd w:id="2"/>
    </w:p>
    <w:p w14:paraId="66513CAB" w14:textId="77777777" w:rsidR="00600ABD" w:rsidRDefault="00600ABD" w:rsidP="00600ABD">
      <w:pPr>
        <w:pStyle w:val="Corpsdetexte"/>
        <w:spacing w:before="1"/>
        <w:ind w:left="0"/>
        <w:jc w:val="both"/>
        <w:rPr>
          <w:b/>
        </w:rPr>
      </w:pPr>
    </w:p>
    <w:p w14:paraId="55915698" w14:textId="1EC39522" w:rsidR="00600ABD" w:rsidRDefault="00600ABD" w:rsidP="00600ABD">
      <w:pPr>
        <w:pStyle w:val="Corpsdetexte"/>
        <w:ind w:left="107" w:hanging="1"/>
        <w:jc w:val="both"/>
      </w:pPr>
      <w:r>
        <w:t>Le</w:t>
      </w:r>
      <w:r>
        <w:rPr>
          <w:spacing w:val="30"/>
        </w:rPr>
        <w:t xml:space="preserve"> </w:t>
      </w:r>
      <w:r>
        <w:t>CPE</w:t>
      </w:r>
      <w:r>
        <w:rPr>
          <w:spacing w:val="30"/>
        </w:rPr>
        <w:t xml:space="preserve"> </w:t>
      </w:r>
      <w:r>
        <w:t>désire</w:t>
      </w:r>
      <w:r w:rsidRPr="004A4D42">
        <w:t xml:space="preserve"> définir les conditions et les pratiques à mettre en place pour assurer un milieu éducatif favorable à </w:t>
      </w:r>
      <w:r w:rsidDel="00494B75">
        <w:t>la</w:t>
      </w:r>
      <w:r w:rsidRPr="004A4D42">
        <w:t xml:space="preserve"> saine alimentation et ainsi favoriser le développement global des enfants. Il souhaite également </w:t>
      </w:r>
      <w:r>
        <w:t>favoriser</w:t>
      </w:r>
      <w:r>
        <w:rPr>
          <w:spacing w:val="30"/>
        </w:rPr>
        <w:t xml:space="preserve"> </w:t>
      </w:r>
      <w:r>
        <w:t>chez</w:t>
      </w:r>
      <w:r>
        <w:rPr>
          <w:spacing w:val="29"/>
        </w:rPr>
        <w:t xml:space="preserve"> </w:t>
      </w:r>
      <w:r>
        <w:t>les</w:t>
      </w:r>
      <w:r>
        <w:rPr>
          <w:spacing w:val="30"/>
        </w:rPr>
        <w:t xml:space="preserve"> </w:t>
      </w:r>
      <w:r>
        <w:t>enfants,</w:t>
      </w:r>
      <w:r>
        <w:rPr>
          <w:spacing w:val="30"/>
        </w:rPr>
        <w:t xml:space="preserve"> </w:t>
      </w:r>
      <w:r>
        <w:t>et</w:t>
      </w:r>
      <w:r>
        <w:rPr>
          <w:spacing w:val="30"/>
        </w:rPr>
        <w:t xml:space="preserve"> </w:t>
      </w:r>
      <w:r>
        <w:t>ce</w:t>
      </w:r>
      <w:r>
        <w:rPr>
          <w:spacing w:val="30"/>
        </w:rPr>
        <w:t xml:space="preserve"> </w:t>
      </w:r>
      <w:r>
        <w:t>dès</w:t>
      </w:r>
      <w:r>
        <w:rPr>
          <w:spacing w:val="29"/>
        </w:rPr>
        <w:t xml:space="preserve"> </w:t>
      </w:r>
      <w:r>
        <w:t>l'entrée</w:t>
      </w:r>
      <w:r>
        <w:rPr>
          <w:spacing w:val="30"/>
        </w:rPr>
        <w:t xml:space="preserve"> </w:t>
      </w:r>
      <w:r>
        <w:t>à</w:t>
      </w:r>
      <w:r>
        <w:rPr>
          <w:spacing w:val="30"/>
        </w:rPr>
        <w:t xml:space="preserve"> </w:t>
      </w:r>
      <w:r>
        <w:t>la</w:t>
      </w:r>
      <w:r>
        <w:rPr>
          <w:spacing w:val="31"/>
        </w:rPr>
        <w:t xml:space="preserve"> </w:t>
      </w:r>
      <w:r>
        <w:t>pouponnière,</w:t>
      </w:r>
      <w:r>
        <w:rPr>
          <w:spacing w:val="27"/>
        </w:rPr>
        <w:t xml:space="preserve"> </w:t>
      </w:r>
      <w:r>
        <w:t>un</w:t>
      </w:r>
      <w:r>
        <w:rPr>
          <w:spacing w:val="29"/>
        </w:rPr>
        <w:t xml:space="preserve"> </w:t>
      </w:r>
      <w:r>
        <w:t>bon</w:t>
      </w:r>
      <w:r>
        <w:rPr>
          <w:spacing w:val="29"/>
        </w:rPr>
        <w:t xml:space="preserve"> </w:t>
      </w:r>
      <w:r>
        <w:t>état</w:t>
      </w:r>
      <w:r>
        <w:rPr>
          <w:spacing w:val="30"/>
        </w:rPr>
        <w:t xml:space="preserve"> </w:t>
      </w:r>
      <w:r>
        <w:t>de</w:t>
      </w:r>
      <w:r>
        <w:rPr>
          <w:spacing w:val="30"/>
        </w:rPr>
        <w:t xml:space="preserve"> </w:t>
      </w:r>
      <w:r>
        <w:t>santé</w:t>
      </w:r>
      <w:r>
        <w:rPr>
          <w:spacing w:val="28"/>
        </w:rPr>
        <w:t xml:space="preserve"> </w:t>
      </w:r>
      <w:r>
        <w:t>en</w:t>
      </w:r>
      <w:r>
        <w:rPr>
          <w:spacing w:val="29"/>
        </w:rPr>
        <w:t xml:space="preserve"> </w:t>
      </w:r>
      <w:proofErr w:type="gramStart"/>
      <w:r>
        <w:t>encourageant</w:t>
      </w:r>
      <w:r w:rsidR="00B0713D">
        <w:t xml:space="preserve"> </w:t>
      </w:r>
      <w:r>
        <w:rPr>
          <w:spacing w:val="-46"/>
        </w:rPr>
        <w:t xml:space="preserve"> </w:t>
      </w:r>
      <w:r>
        <w:t>l’acquisition</w:t>
      </w:r>
      <w:proofErr w:type="gramEnd"/>
      <w:r>
        <w:rPr>
          <w:spacing w:val="-2"/>
        </w:rPr>
        <w:t xml:space="preserve"> </w:t>
      </w:r>
      <w:r>
        <w:t>de</w:t>
      </w:r>
      <w:r>
        <w:rPr>
          <w:spacing w:val="1"/>
        </w:rPr>
        <w:t xml:space="preserve"> </w:t>
      </w:r>
      <w:r>
        <w:t>saines habitudes alimentaires.</w:t>
      </w:r>
    </w:p>
    <w:p w14:paraId="43B3E354" w14:textId="77777777" w:rsidR="00600ABD" w:rsidRDefault="00600ABD" w:rsidP="00600ABD">
      <w:pPr>
        <w:pStyle w:val="Corpsdetexte"/>
        <w:ind w:left="0"/>
        <w:jc w:val="both"/>
      </w:pPr>
    </w:p>
    <w:p w14:paraId="6724ECBF" w14:textId="77777777" w:rsidR="00600ABD" w:rsidRDefault="00600ABD" w:rsidP="00600ABD">
      <w:pPr>
        <w:pStyle w:val="Corpsdetexte"/>
        <w:spacing w:before="1"/>
        <w:ind w:left="107"/>
        <w:jc w:val="both"/>
      </w:pPr>
      <w:r>
        <w:t>La</w:t>
      </w:r>
      <w:r>
        <w:rPr>
          <w:spacing w:val="-5"/>
        </w:rPr>
        <w:t xml:space="preserve"> </w:t>
      </w:r>
      <w:r>
        <w:t>présente</w:t>
      </w:r>
      <w:r>
        <w:rPr>
          <w:spacing w:val="-4"/>
        </w:rPr>
        <w:t xml:space="preserve"> </w:t>
      </w:r>
      <w:r>
        <w:t>politique</w:t>
      </w:r>
    </w:p>
    <w:p w14:paraId="0E9B566C" w14:textId="77777777" w:rsidR="00600ABD" w:rsidRDefault="00600ABD" w:rsidP="00600ABD">
      <w:pPr>
        <w:pStyle w:val="Paragraphedeliste"/>
        <w:numPr>
          <w:ilvl w:val="0"/>
          <w:numId w:val="1"/>
        </w:numPr>
        <w:tabs>
          <w:tab w:val="left" w:pos="827"/>
          <w:tab w:val="left" w:pos="828"/>
        </w:tabs>
        <w:spacing w:line="279" w:lineRule="exact"/>
        <w:ind w:hanging="361"/>
        <w:contextualSpacing w:val="0"/>
        <w:jc w:val="both"/>
      </w:pPr>
      <w:r>
        <w:t>Précise</w:t>
      </w:r>
      <w:r>
        <w:rPr>
          <w:spacing w:val="-5"/>
        </w:rPr>
        <w:t xml:space="preserve"> </w:t>
      </w:r>
      <w:r>
        <w:t>un</w:t>
      </w:r>
      <w:r>
        <w:rPr>
          <w:spacing w:val="-7"/>
        </w:rPr>
        <w:t xml:space="preserve"> </w:t>
      </w:r>
      <w:r>
        <w:t>cadre</w:t>
      </w:r>
      <w:r>
        <w:rPr>
          <w:spacing w:val="-5"/>
        </w:rPr>
        <w:t xml:space="preserve"> </w:t>
      </w:r>
      <w:r>
        <w:t>d’intervention</w:t>
      </w:r>
      <w:r>
        <w:rPr>
          <w:spacing w:val="-7"/>
        </w:rPr>
        <w:t xml:space="preserve"> </w:t>
      </w:r>
      <w:r>
        <w:t>afin</w:t>
      </w:r>
      <w:r>
        <w:rPr>
          <w:spacing w:val="-6"/>
        </w:rPr>
        <w:t xml:space="preserve"> </w:t>
      </w:r>
      <w:r>
        <w:t>que</w:t>
      </w:r>
      <w:r>
        <w:rPr>
          <w:spacing w:val="-5"/>
        </w:rPr>
        <w:t xml:space="preserve"> </w:t>
      </w:r>
      <w:r>
        <w:t>tous</w:t>
      </w:r>
      <w:r>
        <w:rPr>
          <w:spacing w:val="-6"/>
        </w:rPr>
        <w:t xml:space="preserve"> </w:t>
      </w:r>
      <w:r>
        <w:t>les</w:t>
      </w:r>
      <w:r>
        <w:rPr>
          <w:spacing w:val="-6"/>
        </w:rPr>
        <w:t xml:space="preserve"> </w:t>
      </w:r>
      <w:r>
        <w:t>intervenants</w:t>
      </w:r>
      <w:r>
        <w:rPr>
          <w:spacing w:val="-6"/>
        </w:rPr>
        <w:t xml:space="preserve"> </w:t>
      </w:r>
      <w:r>
        <w:t>respectent</w:t>
      </w:r>
      <w:r>
        <w:rPr>
          <w:spacing w:val="-7"/>
        </w:rPr>
        <w:t xml:space="preserve"> </w:t>
      </w:r>
      <w:r>
        <w:t>les</w:t>
      </w:r>
      <w:r>
        <w:rPr>
          <w:spacing w:val="-8"/>
        </w:rPr>
        <w:t xml:space="preserve"> </w:t>
      </w:r>
      <w:r>
        <w:t>orientations</w:t>
      </w:r>
      <w:r>
        <w:rPr>
          <w:spacing w:val="-8"/>
        </w:rPr>
        <w:t xml:space="preserve"> </w:t>
      </w:r>
      <w:r>
        <w:t>du</w:t>
      </w:r>
      <w:r>
        <w:rPr>
          <w:spacing w:val="-6"/>
        </w:rPr>
        <w:t xml:space="preserve"> </w:t>
      </w:r>
      <w:proofErr w:type="gramStart"/>
      <w:r>
        <w:t>CPE;</w:t>
      </w:r>
      <w:proofErr w:type="gramEnd"/>
    </w:p>
    <w:p w14:paraId="784F2A73" w14:textId="77777777" w:rsidR="00600ABD" w:rsidRDefault="00600ABD" w:rsidP="00600ABD">
      <w:pPr>
        <w:pStyle w:val="Paragraphedeliste"/>
        <w:numPr>
          <w:ilvl w:val="0"/>
          <w:numId w:val="1"/>
        </w:numPr>
        <w:tabs>
          <w:tab w:val="left" w:pos="827"/>
          <w:tab w:val="left" w:pos="828"/>
        </w:tabs>
        <w:ind w:right="105"/>
        <w:contextualSpacing w:val="0"/>
        <w:jc w:val="both"/>
      </w:pPr>
      <w:r w:rsidRPr="004A4D42">
        <w:t>Précise l’ensemble des conditions caractérisant un milieu éducatif favorable à la saine alimentation, en se référant aux orientations de Gazelle et Potiron</w:t>
      </w:r>
      <w:r>
        <w:t xml:space="preserve"> (voir annexe I</w:t>
      </w:r>
      <w:proofErr w:type="gramStart"/>
      <w:r>
        <w:t>)</w:t>
      </w:r>
      <w:r w:rsidRPr="004A4D42">
        <w:t>;</w:t>
      </w:r>
      <w:proofErr w:type="gramEnd"/>
    </w:p>
    <w:p w14:paraId="101C66FB" w14:textId="77777777" w:rsidR="00600ABD" w:rsidRDefault="00600ABD" w:rsidP="00600ABD">
      <w:pPr>
        <w:pStyle w:val="Paragraphedeliste"/>
        <w:numPr>
          <w:ilvl w:val="0"/>
          <w:numId w:val="1"/>
        </w:numPr>
        <w:tabs>
          <w:tab w:val="left" w:pos="827"/>
          <w:tab w:val="left" w:pos="828"/>
        </w:tabs>
        <w:ind w:right="105"/>
        <w:contextualSpacing w:val="0"/>
        <w:jc w:val="both"/>
      </w:pPr>
      <w:r>
        <w:t>Présente</w:t>
      </w:r>
      <w:r>
        <w:rPr>
          <w:spacing w:val="15"/>
        </w:rPr>
        <w:t xml:space="preserve"> </w:t>
      </w:r>
      <w:r>
        <w:t>la</w:t>
      </w:r>
      <w:r>
        <w:rPr>
          <w:spacing w:val="15"/>
        </w:rPr>
        <w:t xml:space="preserve"> </w:t>
      </w:r>
      <w:r>
        <w:t>philosophie</w:t>
      </w:r>
      <w:r>
        <w:rPr>
          <w:spacing w:val="15"/>
        </w:rPr>
        <w:t xml:space="preserve"> </w:t>
      </w:r>
      <w:r>
        <w:t>alimentaire</w:t>
      </w:r>
      <w:r>
        <w:rPr>
          <w:spacing w:val="15"/>
        </w:rPr>
        <w:t xml:space="preserve"> </w:t>
      </w:r>
      <w:r>
        <w:t>du</w:t>
      </w:r>
      <w:r>
        <w:rPr>
          <w:spacing w:val="14"/>
        </w:rPr>
        <w:t xml:space="preserve"> </w:t>
      </w:r>
      <w:r>
        <w:t>CPE</w:t>
      </w:r>
      <w:r>
        <w:rPr>
          <w:spacing w:val="29"/>
        </w:rPr>
        <w:t xml:space="preserve"> </w:t>
      </w:r>
      <w:r>
        <w:t>et</w:t>
      </w:r>
      <w:r>
        <w:rPr>
          <w:spacing w:val="15"/>
        </w:rPr>
        <w:t xml:space="preserve"> </w:t>
      </w:r>
      <w:r>
        <w:t>l’attention</w:t>
      </w:r>
      <w:r>
        <w:rPr>
          <w:spacing w:val="15"/>
        </w:rPr>
        <w:t xml:space="preserve"> </w:t>
      </w:r>
      <w:r>
        <w:t>portée</w:t>
      </w:r>
      <w:r>
        <w:rPr>
          <w:spacing w:val="15"/>
        </w:rPr>
        <w:t xml:space="preserve"> </w:t>
      </w:r>
      <w:r>
        <w:t>aux</w:t>
      </w:r>
      <w:r>
        <w:rPr>
          <w:spacing w:val="15"/>
        </w:rPr>
        <w:t xml:space="preserve"> </w:t>
      </w:r>
      <w:r>
        <w:t>particularités</w:t>
      </w:r>
      <w:r>
        <w:rPr>
          <w:spacing w:val="15"/>
        </w:rPr>
        <w:t xml:space="preserve"> </w:t>
      </w:r>
      <w:r>
        <w:t>(allergies,</w:t>
      </w:r>
      <w:r>
        <w:rPr>
          <w:spacing w:val="15"/>
        </w:rPr>
        <w:t xml:space="preserve"> </w:t>
      </w:r>
      <w:r>
        <w:t>intolérances,</w:t>
      </w:r>
      <w:r>
        <w:rPr>
          <w:spacing w:val="-47"/>
        </w:rPr>
        <w:t xml:space="preserve"> </w:t>
      </w:r>
      <w:r>
        <w:t>restrictions,</w:t>
      </w:r>
      <w:r>
        <w:rPr>
          <w:spacing w:val="-2"/>
        </w:rPr>
        <w:t xml:space="preserve"> </w:t>
      </w:r>
      <w:r>
        <w:t>etc.</w:t>
      </w:r>
      <w:proofErr w:type="gramStart"/>
      <w:r>
        <w:t>);</w:t>
      </w:r>
      <w:proofErr w:type="gramEnd"/>
    </w:p>
    <w:p w14:paraId="2CA75F8F" w14:textId="77777777" w:rsidR="00600ABD" w:rsidRDefault="00600ABD" w:rsidP="00600ABD">
      <w:pPr>
        <w:pStyle w:val="Paragraphedeliste"/>
        <w:numPr>
          <w:ilvl w:val="0"/>
          <w:numId w:val="1"/>
        </w:numPr>
        <w:tabs>
          <w:tab w:val="left" w:pos="827"/>
          <w:tab w:val="left" w:pos="828"/>
        </w:tabs>
        <w:ind w:hanging="361"/>
        <w:contextualSpacing w:val="0"/>
        <w:jc w:val="both"/>
      </w:pPr>
      <w:r>
        <w:t>Définit</w:t>
      </w:r>
      <w:r>
        <w:rPr>
          <w:spacing w:val="-7"/>
        </w:rPr>
        <w:t xml:space="preserve"> </w:t>
      </w:r>
      <w:r>
        <w:t>les</w:t>
      </w:r>
      <w:r>
        <w:rPr>
          <w:spacing w:val="-8"/>
        </w:rPr>
        <w:t xml:space="preserve"> </w:t>
      </w:r>
      <w:r>
        <w:t>rôles</w:t>
      </w:r>
      <w:r>
        <w:rPr>
          <w:spacing w:val="-8"/>
        </w:rPr>
        <w:t xml:space="preserve"> </w:t>
      </w:r>
      <w:r>
        <w:t>et</w:t>
      </w:r>
      <w:r>
        <w:rPr>
          <w:spacing w:val="-7"/>
        </w:rPr>
        <w:t xml:space="preserve"> </w:t>
      </w:r>
      <w:r>
        <w:t>responsabilités</w:t>
      </w:r>
      <w:r>
        <w:rPr>
          <w:spacing w:val="-6"/>
        </w:rPr>
        <w:t xml:space="preserve"> </w:t>
      </w:r>
      <w:r>
        <w:t>des</w:t>
      </w:r>
      <w:r>
        <w:rPr>
          <w:spacing w:val="-8"/>
        </w:rPr>
        <w:t xml:space="preserve"> </w:t>
      </w:r>
      <w:r>
        <w:t>intervenants</w:t>
      </w:r>
      <w:r>
        <w:rPr>
          <w:spacing w:val="-6"/>
        </w:rPr>
        <w:t xml:space="preserve"> </w:t>
      </w:r>
      <w:r>
        <w:t>auprès</w:t>
      </w:r>
      <w:r>
        <w:rPr>
          <w:spacing w:val="-7"/>
        </w:rPr>
        <w:t xml:space="preserve"> </w:t>
      </w:r>
      <w:r>
        <w:t>des</w:t>
      </w:r>
      <w:r>
        <w:rPr>
          <w:spacing w:val="-6"/>
        </w:rPr>
        <w:t xml:space="preserve"> </w:t>
      </w:r>
      <w:r>
        <w:t>enfants.</w:t>
      </w:r>
    </w:p>
    <w:p w14:paraId="2C09C984" w14:textId="77777777" w:rsidR="00600ABD" w:rsidRDefault="00600ABD" w:rsidP="00600ABD">
      <w:pPr>
        <w:pStyle w:val="Corpsdetexte"/>
        <w:ind w:left="0"/>
        <w:jc w:val="both"/>
      </w:pPr>
    </w:p>
    <w:p w14:paraId="0E849B42" w14:textId="77777777" w:rsidR="00600ABD" w:rsidRDefault="00600ABD" w:rsidP="00600ABD">
      <w:pPr>
        <w:pStyle w:val="Titre1"/>
      </w:pPr>
      <w:bookmarkStart w:id="3" w:name="_Toc193268744"/>
      <w:r>
        <w:t>PRINCIPES</w:t>
      </w:r>
      <w:r>
        <w:rPr>
          <w:spacing w:val="-4"/>
        </w:rPr>
        <w:t xml:space="preserve"> </w:t>
      </w:r>
      <w:r>
        <w:t>QUI GUIDENT</w:t>
      </w:r>
      <w:r>
        <w:rPr>
          <w:spacing w:val="-2"/>
        </w:rPr>
        <w:t xml:space="preserve"> </w:t>
      </w:r>
      <w:r>
        <w:t>LES</w:t>
      </w:r>
      <w:r>
        <w:rPr>
          <w:spacing w:val="-3"/>
        </w:rPr>
        <w:t xml:space="preserve"> </w:t>
      </w:r>
      <w:r>
        <w:t>ACTIONS</w:t>
      </w:r>
      <w:r>
        <w:rPr>
          <w:spacing w:val="-3"/>
        </w:rPr>
        <w:t xml:space="preserve"> </w:t>
      </w:r>
      <w:r>
        <w:t>DU</w:t>
      </w:r>
      <w:r>
        <w:rPr>
          <w:spacing w:val="-3"/>
        </w:rPr>
        <w:t xml:space="preserve"> </w:t>
      </w:r>
      <w:r>
        <w:t>CPE</w:t>
      </w:r>
      <w:bookmarkEnd w:id="3"/>
    </w:p>
    <w:p w14:paraId="1044DF56" w14:textId="77777777" w:rsidR="00600ABD" w:rsidRDefault="00600ABD" w:rsidP="00600ABD">
      <w:pPr>
        <w:pStyle w:val="Corpsdetexte"/>
        <w:spacing w:before="1"/>
        <w:ind w:left="0"/>
        <w:jc w:val="both"/>
        <w:rPr>
          <w:b/>
        </w:rPr>
      </w:pPr>
    </w:p>
    <w:p w14:paraId="3D38AE19" w14:textId="77777777" w:rsidR="00600ABD" w:rsidRDefault="00600ABD" w:rsidP="00600ABD">
      <w:pPr>
        <w:pStyle w:val="Corpsdetexte"/>
        <w:spacing w:line="268" w:lineRule="exact"/>
        <w:ind w:left="107"/>
        <w:jc w:val="both"/>
      </w:pPr>
      <w:r>
        <w:t>Qualité</w:t>
      </w:r>
      <w:r>
        <w:rPr>
          <w:spacing w:val="-4"/>
        </w:rPr>
        <w:t xml:space="preserve"> </w:t>
      </w:r>
      <w:r>
        <w:t>:</w:t>
      </w:r>
    </w:p>
    <w:p w14:paraId="427BD657" w14:textId="77777777" w:rsidR="00600ABD" w:rsidRDefault="00600ABD" w:rsidP="00600ABD">
      <w:pPr>
        <w:pStyle w:val="Paragraphedeliste"/>
        <w:numPr>
          <w:ilvl w:val="0"/>
          <w:numId w:val="1"/>
        </w:numPr>
        <w:tabs>
          <w:tab w:val="left" w:pos="828"/>
        </w:tabs>
        <w:spacing w:line="279" w:lineRule="exact"/>
        <w:ind w:hanging="361"/>
        <w:contextualSpacing w:val="0"/>
        <w:jc w:val="both"/>
      </w:pPr>
      <w:r>
        <w:t>Offrir</w:t>
      </w:r>
      <w:r>
        <w:rPr>
          <w:spacing w:val="-5"/>
        </w:rPr>
        <w:t xml:space="preserve"> </w:t>
      </w:r>
      <w:r>
        <w:t>une</w:t>
      </w:r>
      <w:r>
        <w:rPr>
          <w:spacing w:val="-4"/>
        </w:rPr>
        <w:t xml:space="preserve"> </w:t>
      </w:r>
      <w:r>
        <w:t>qualité</w:t>
      </w:r>
      <w:r>
        <w:rPr>
          <w:spacing w:val="-4"/>
        </w:rPr>
        <w:t xml:space="preserve"> </w:t>
      </w:r>
      <w:r>
        <w:t>au</w:t>
      </w:r>
      <w:r>
        <w:rPr>
          <w:spacing w:val="-7"/>
        </w:rPr>
        <w:t xml:space="preserve"> </w:t>
      </w:r>
      <w:r>
        <w:t>niveau</w:t>
      </w:r>
      <w:r>
        <w:rPr>
          <w:spacing w:val="-8"/>
        </w:rPr>
        <w:t xml:space="preserve"> </w:t>
      </w:r>
      <w:r>
        <w:t>de</w:t>
      </w:r>
      <w:r>
        <w:rPr>
          <w:spacing w:val="-4"/>
        </w:rPr>
        <w:t xml:space="preserve"> </w:t>
      </w:r>
      <w:r>
        <w:t>l'alimentation</w:t>
      </w:r>
      <w:r>
        <w:rPr>
          <w:spacing w:val="-5"/>
        </w:rPr>
        <w:t xml:space="preserve"> </w:t>
      </w:r>
      <w:r>
        <w:t>en</w:t>
      </w:r>
      <w:r>
        <w:rPr>
          <w:spacing w:val="-6"/>
        </w:rPr>
        <w:t xml:space="preserve"> </w:t>
      </w:r>
      <w:r>
        <w:t>respectant</w:t>
      </w:r>
      <w:r>
        <w:rPr>
          <w:spacing w:val="-5"/>
        </w:rPr>
        <w:t xml:space="preserve"> </w:t>
      </w:r>
      <w:r>
        <w:t>à</w:t>
      </w:r>
      <w:r>
        <w:rPr>
          <w:spacing w:val="-4"/>
        </w:rPr>
        <w:t xml:space="preserve"> </w:t>
      </w:r>
      <w:r>
        <w:t>la</w:t>
      </w:r>
      <w:r>
        <w:rPr>
          <w:spacing w:val="-7"/>
        </w:rPr>
        <w:t xml:space="preserve"> </w:t>
      </w:r>
      <w:r>
        <w:t>base le cadre de référence Gazelle et potiron et</w:t>
      </w:r>
      <w:r>
        <w:rPr>
          <w:spacing w:val="-5"/>
        </w:rPr>
        <w:t xml:space="preserve"> </w:t>
      </w:r>
      <w:r>
        <w:t>le</w:t>
      </w:r>
      <w:r>
        <w:rPr>
          <w:spacing w:val="-3"/>
        </w:rPr>
        <w:t xml:space="preserve"> </w:t>
      </w:r>
      <w:r>
        <w:t>guide</w:t>
      </w:r>
      <w:r>
        <w:rPr>
          <w:spacing w:val="-4"/>
        </w:rPr>
        <w:t xml:space="preserve"> </w:t>
      </w:r>
      <w:r>
        <w:t>alimentaire</w:t>
      </w:r>
      <w:r>
        <w:rPr>
          <w:spacing w:val="-4"/>
        </w:rPr>
        <w:t xml:space="preserve"> </w:t>
      </w:r>
      <w:r>
        <w:t>canadien (voir annexe II</w:t>
      </w:r>
      <w:proofErr w:type="gramStart"/>
      <w:r>
        <w:t>);</w:t>
      </w:r>
      <w:proofErr w:type="gramEnd"/>
    </w:p>
    <w:p w14:paraId="23DA989B" w14:textId="77777777" w:rsidR="00600ABD" w:rsidRDefault="00600ABD" w:rsidP="00600ABD">
      <w:pPr>
        <w:pStyle w:val="Paragraphedeliste"/>
        <w:numPr>
          <w:ilvl w:val="0"/>
          <w:numId w:val="1"/>
        </w:numPr>
        <w:tabs>
          <w:tab w:val="left" w:pos="828"/>
        </w:tabs>
        <w:ind w:right="103"/>
        <w:contextualSpacing w:val="0"/>
        <w:jc w:val="both"/>
      </w:pPr>
      <w:r>
        <w:t>Favoriser</w:t>
      </w:r>
      <w:r>
        <w:rPr>
          <w:spacing w:val="1"/>
        </w:rPr>
        <w:t xml:space="preserve"> </w:t>
      </w:r>
      <w:r>
        <w:t>une</w:t>
      </w:r>
      <w:r>
        <w:rPr>
          <w:spacing w:val="1"/>
        </w:rPr>
        <w:t xml:space="preserve"> </w:t>
      </w:r>
      <w:r>
        <w:t>alimentation</w:t>
      </w:r>
      <w:r>
        <w:rPr>
          <w:spacing w:val="1"/>
        </w:rPr>
        <w:t xml:space="preserve"> </w:t>
      </w:r>
      <w:r>
        <w:t>saine,</w:t>
      </w:r>
      <w:r>
        <w:rPr>
          <w:spacing w:val="1"/>
        </w:rPr>
        <w:t xml:space="preserve"> </w:t>
      </w:r>
      <w:r>
        <w:t>variée</w:t>
      </w:r>
      <w:r>
        <w:rPr>
          <w:spacing w:val="1"/>
        </w:rPr>
        <w:t xml:space="preserve"> </w:t>
      </w:r>
      <w:r>
        <w:t>et</w:t>
      </w:r>
      <w:r>
        <w:rPr>
          <w:spacing w:val="1"/>
        </w:rPr>
        <w:t xml:space="preserve"> </w:t>
      </w:r>
      <w:r>
        <w:t>équilibrée</w:t>
      </w:r>
      <w:r>
        <w:rPr>
          <w:spacing w:val="1"/>
        </w:rPr>
        <w:t xml:space="preserve"> </w:t>
      </w:r>
      <w:r>
        <w:t>dans</w:t>
      </w:r>
      <w:r>
        <w:rPr>
          <w:spacing w:val="1"/>
        </w:rPr>
        <w:t xml:space="preserve"> </w:t>
      </w:r>
      <w:r>
        <w:t>laquelle</w:t>
      </w:r>
      <w:r>
        <w:rPr>
          <w:spacing w:val="1"/>
        </w:rPr>
        <w:t xml:space="preserve"> </w:t>
      </w:r>
      <w:r>
        <w:t>viandes,</w:t>
      </w:r>
      <w:r>
        <w:rPr>
          <w:spacing w:val="1"/>
        </w:rPr>
        <w:t xml:space="preserve"> </w:t>
      </w:r>
      <w:r>
        <w:t>poissons,</w:t>
      </w:r>
      <w:r>
        <w:rPr>
          <w:spacing w:val="1"/>
        </w:rPr>
        <w:t xml:space="preserve"> </w:t>
      </w:r>
      <w:r>
        <w:t>légumineuses,</w:t>
      </w:r>
      <w:r>
        <w:rPr>
          <w:spacing w:val="1"/>
        </w:rPr>
        <w:t xml:space="preserve"> </w:t>
      </w:r>
      <w:r>
        <w:t>légumes, fruits, céréales à grains entiers,</w:t>
      </w:r>
      <w:r>
        <w:rPr>
          <w:spacing w:val="-2"/>
        </w:rPr>
        <w:t xml:space="preserve"> </w:t>
      </w:r>
      <w:r>
        <w:t xml:space="preserve">etc., sont </w:t>
      </w:r>
      <w:proofErr w:type="gramStart"/>
      <w:r>
        <w:t>proposés;</w:t>
      </w:r>
      <w:proofErr w:type="gramEnd"/>
    </w:p>
    <w:p w14:paraId="141D3359" w14:textId="2584BFB3" w:rsidR="00600ABD" w:rsidRDefault="00600ABD" w:rsidP="00600ABD">
      <w:pPr>
        <w:pStyle w:val="Paragraphedeliste"/>
        <w:numPr>
          <w:ilvl w:val="0"/>
          <w:numId w:val="1"/>
        </w:numPr>
        <w:tabs>
          <w:tab w:val="left" w:pos="828"/>
        </w:tabs>
        <w:spacing w:before="1"/>
        <w:ind w:right="102" w:hanging="361"/>
        <w:contextualSpacing w:val="0"/>
        <w:jc w:val="both"/>
      </w:pPr>
      <w:r>
        <w:t xml:space="preserve">Réserver l’accès à la cuisine au personnel du </w:t>
      </w:r>
      <w:r w:rsidR="00FD6772">
        <w:t>CPE</w:t>
      </w:r>
      <w:r>
        <w:t xml:space="preserve"> et aux fournisseurs. Par mesure d'hygiène et pour</w:t>
      </w:r>
      <w:r>
        <w:rPr>
          <w:spacing w:val="1"/>
        </w:rPr>
        <w:t xml:space="preserve"> </w:t>
      </w:r>
      <w:r>
        <w:t>préserver</w:t>
      </w:r>
      <w:r>
        <w:rPr>
          <w:spacing w:val="-7"/>
        </w:rPr>
        <w:t xml:space="preserve"> </w:t>
      </w:r>
      <w:r>
        <w:t>la</w:t>
      </w:r>
      <w:r>
        <w:rPr>
          <w:spacing w:val="-5"/>
        </w:rPr>
        <w:t xml:space="preserve"> </w:t>
      </w:r>
      <w:r>
        <w:t>confidentialité</w:t>
      </w:r>
      <w:r>
        <w:rPr>
          <w:spacing w:val="-6"/>
        </w:rPr>
        <w:t xml:space="preserve"> </w:t>
      </w:r>
      <w:r>
        <w:t>des</w:t>
      </w:r>
      <w:r>
        <w:rPr>
          <w:spacing w:val="-4"/>
        </w:rPr>
        <w:t xml:space="preserve"> </w:t>
      </w:r>
      <w:r>
        <w:t>différentes</w:t>
      </w:r>
      <w:r>
        <w:rPr>
          <w:spacing w:val="-7"/>
        </w:rPr>
        <w:t xml:space="preserve"> </w:t>
      </w:r>
      <w:r>
        <w:t>informations</w:t>
      </w:r>
      <w:r>
        <w:rPr>
          <w:spacing w:val="-5"/>
        </w:rPr>
        <w:t xml:space="preserve"> </w:t>
      </w:r>
      <w:r>
        <w:t>et</w:t>
      </w:r>
      <w:r>
        <w:rPr>
          <w:spacing w:val="-4"/>
        </w:rPr>
        <w:t xml:space="preserve"> </w:t>
      </w:r>
      <w:r>
        <w:t>documents</w:t>
      </w:r>
      <w:r>
        <w:rPr>
          <w:spacing w:val="-4"/>
        </w:rPr>
        <w:t xml:space="preserve"> </w:t>
      </w:r>
      <w:r>
        <w:t>s’y</w:t>
      </w:r>
      <w:r>
        <w:rPr>
          <w:spacing w:val="-4"/>
        </w:rPr>
        <w:t xml:space="preserve"> </w:t>
      </w:r>
      <w:r>
        <w:t>trouvant,</w:t>
      </w:r>
      <w:r>
        <w:rPr>
          <w:spacing w:val="-4"/>
        </w:rPr>
        <w:t xml:space="preserve"> </w:t>
      </w:r>
      <w:r>
        <w:t>les</w:t>
      </w:r>
      <w:r>
        <w:rPr>
          <w:spacing w:val="-7"/>
        </w:rPr>
        <w:t xml:space="preserve"> </w:t>
      </w:r>
      <w:r>
        <w:t>parents</w:t>
      </w:r>
      <w:r>
        <w:rPr>
          <w:spacing w:val="-5"/>
        </w:rPr>
        <w:t xml:space="preserve"> </w:t>
      </w:r>
      <w:r>
        <w:t>n'entrent</w:t>
      </w:r>
      <w:r w:rsidR="00F33D91">
        <w:rPr>
          <w:spacing w:val="-4"/>
        </w:rPr>
        <w:t xml:space="preserve"> </w:t>
      </w:r>
      <w:r w:rsidR="00F33D91">
        <w:t>pas dans</w:t>
      </w:r>
      <w:r>
        <w:t xml:space="preserve"> cette</w:t>
      </w:r>
      <w:r>
        <w:rPr>
          <w:spacing w:val="1"/>
        </w:rPr>
        <w:t xml:space="preserve"> </w:t>
      </w:r>
      <w:r>
        <w:t>pièce.</w:t>
      </w:r>
    </w:p>
    <w:p w14:paraId="3F47AA49" w14:textId="77777777" w:rsidR="00600ABD" w:rsidRDefault="00600ABD" w:rsidP="00600ABD">
      <w:pPr>
        <w:pStyle w:val="Corpsdetexte"/>
        <w:spacing w:before="11"/>
        <w:ind w:left="0"/>
        <w:jc w:val="both"/>
        <w:rPr>
          <w:sz w:val="21"/>
        </w:rPr>
      </w:pPr>
    </w:p>
    <w:p w14:paraId="3B5C7AE7" w14:textId="77777777" w:rsidR="00600ABD" w:rsidRDefault="00600ABD" w:rsidP="00600ABD">
      <w:pPr>
        <w:pStyle w:val="Corpsdetexte"/>
        <w:ind w:left="107"/>
        <w:jc w:val="both"/>
      </w:pPr>
      <w:r>
        <w:t>Respect</w:t>
      </w:r>
      <w:r>
        <w:rPr>
          <w:spacing w:val="-5"/>
        </w:rPr>
        <w:t xml:space="preserve"> </w:t>
      </w:r>
      <w:r>
        <w:t>des</w:t>
      </w:r>
      <w:r>
        <w:rPr>
          <w:spacing w:val="-5"/>
        </w:rPr>
        <w:t xml:space="preserve"> </w:t>
      </w:r>
      <w:r>
        <w:t>aspects</w:t>
      </w:r>
      <w:r>
        <w:rPr>
          <w:spacing w:val="-4"/>
        </w:rPr>
        <w:t xml:space="preserve"> </w:t>
      </w:r>
      <w:r>
        <w:t>légaux</w:t>
      </w:r>
      <w:r>
        <w:rPr>
          <w:spacing w:val="-6"/>
        </w:rPr>
        <w:t xml:space="preserve"> </w:t>
      </w:r>
      <w:r>
        <w:t>:</w:t>
      </w:r>
    </w:p>
    <w:p w14:paraId="65E3B53A" w14:textId="77777777" w:rsidR="00600ABD" w:rsidRDefault="00600ABD" w:rsidP="00600ABD">
      <w:pPr>
        <w:pStyle w:val="Paragraphedeliste"/>
        <w:numPr>
          <w:ilvl w:val="0"/>
          <w:numId w:val="1"/>
        </w:numPr>
        <w:tabs>
          <w:tab w:val="left" w:pos="827"/>
          <w:tab w:val="left" w:pos="828"/>
        </w:tabs>
        <w:spacing w:before="1"/>
        <w:ind w:hanging="361"/>
        <w:contextualSpacing w:val="0"/>
        <w:jc w:val="both"/>
      </w:pPr>
      <w:r>
        <w:t>Respecter</w:t>
      </w:r>
      <w:r>
        <w:rPr>
          <w:spacing w:val="-5"/>
        </w:rPr>
        <w:t xml:space="preserve"> </w:t>
      </w:r>
      <w:r>
        <w:t>la</w:t>
      </w:r>
      <w:r>
        <w:rPr>
          <w:spacing w:val="-4"/>
        </w:rPr>
        <w:t xml:space="preserve"> </w:t>
      </w:r>
      <w:r>
        <w:t>loi</w:t>
      </w:r>
      <w:r>
        <w:rPr>
          <w:spacing w:val="-7"/>
        </w:rPr>
        <w:t xml:space="preserve"> </w:t>
      </w:r>
      <w:r>
        <w:t>et</w:t>
      </w:r>
      <w:r>
        <w:rPr>
          <w:spacing w:val="-4"/>
        </w:rPr>
        <w:t xml:space="preserve"> </w:t>
      </w:r>
      <w:r>
        <w:t>les</w:t>
      </w:r>
      <w:r>
        <w:rPr>
          <w:spacing w:val="-6"/>
        </w:rPr>
        <w:t xml:space="preserve"> </w:t>
      </w:r>
      <w:r>
        <w:t>règlements</w:t>
      </w:r>
      <w:r>
        <w:rPr>
          <w:spacing w:val="-4"/>
        </w:rPr>
        <w:t xml:space="preserve"> </w:t>
      </w:r>
      <w:r>
        <w:t>du</w:t>
      </w:r>
      <w:r>
        <w:rPr>
          <w:spacing w:val="-7"/>
        </w:rPr>
        <w:t xml:space="preserve"> </w:t>
      </w:r>
      <w:r>
        <w:t>ministère</w:t>
      </w:r>
      <w:r>
        <w:rPr>
          <w:spacing w:val="-3"/>
        </w:rPr>
        <w:t xml:space="preserve"> </w:t>
      </w:r>
      <w:r>
        <w:t>de</w:t>
      </w:r>
      <w:r>
        <w:rPr>
          <w:spacing w:val="-3"/>
        </w:rPr>
        <w:t xml:space="preserve"> </w:t>
      </w:r>
      <w:r>
        <w:t>la</w:t>
      </w:r>
      <w:r>
        <w:rPr>
          <w:spacing w:val="-6"/>
        </w:rPr>
        <w:t xml:space="preserve"> </w:t>
      </w:r>
      <w:r>
        <w:t>Famille</w:t>
      </w:r>
      <w:r>
        <w:rPr>
          <w:spacing w:val="-3"/>
        </w:rPr>
        <w:t xml:space="preserve"> </w:t>
      </w:r>
      <w:r>
        <w:t>(MFA</w:t>
      </w:r>
      <w:proofErr w:type="gramStart"/>
      <w:r>
        <w:t>);</w:t>
      </w:r>
      <w:proofErr w:type="gramEnd"/>
    </w:p>
    <w:p w14:paraId="6BAC4C95" w14:textId="77777777" w:rsidR="00600ABD" w:rsidRDefault="00600ABD" w:rsidP="00600ABD">
      <w:pPr>
        <w:pStyle w:val="Paragraphedeliste"/>
        <w:numPr>
          <w:ilvl w:val="0"/>
          <w:numId w:val="1"/>
        </w:numPr>
        <w:tabs>
          <w:tab w:val="left" w:pos="827"/>
          <w:tab w:val="left" w:pos="828"/>
        </w:tabs>
        <w:ind w:right="103"/>
        <w:contextualSpacing w:val="0"/>
        <w:jc w:val="both"/>
      </w:pPr>
      <w:r>
        <w:t>Appliquer</w:t>
      </w:r>
      <w:r>
        <w:rPr>
          <w:spacing w:val="23"/>
        </w:rPr>
        <w:t xml:space="preserve"> </w:t>
      </w:r>
      <w:r>
        <w:t>les</w:t>
      </w:r>
      <w:r>
        <w:rPr>
          <w:spacing w:val="23"/>
        </w:rPr>
        <w:t xml:space="preserve"> </w:t>
      </w:r>
      <w:r>
        <w:t>mesures</w:t>
      </w:r>
      <w:r>
        <w:rPr>
          <w:spacing w:val="23"/>
        </w:rPr>
        <w:t xml:space="preserve"> </w:t>
      </w:r>
      <w:r>
        <w:t>d'hygiène</w:t>
      </w:r>
      <w:r>
        <w:rPr>
          <w:spacing w:val="21"/>
        </w:rPr>
        <w:t xml:space="preserve"> </w:t>
      </w:r>
      <w:r>
        <w:t>et</w:t>
      </w:r>
      <w:r>
        <w:rPr>
          <w:spacing w:val="23"/>
        </w:rPr>
        <w:t xml:space="preserve"> </w:t>
      </w:r>
      <w:r>
        <w:t>de</w:t>
      </w:r>
      <w:r>
        <w:rPr>
          <w:spacing w:val="21"/>
        </w:rPr>
        <w:t xml:space="preserve"> </w:t>
      </w:r>
      <w:r>
        <w:t>salubrité</w:t>
      </w:r>
      <w:r>
        <w:rPr>
          <w:spacing w:val="21"/>
        </w:rPr>
        <w:t xml:space="preserve"> </w:t>
      </w:r>
      <w:r>
        <w:t>telles</w:t>
      </w:r>
      <w:r>
        <w:rPr>
          <w:spacing w:val="20"/>
        </w:rPr>
        <w:t xml:space="preserve"> </w:t>
      </w:r>
      <w:r>
        <w:t>que</w:t>
      </w:r>
      <w:r>
        <w:rPr>
          <w:spacing w:val="24"/>
        </w:rPr>
        <w:t xml:space="preserve"> </w:t>
      </w:r>
      <w:r>
        <w:t>définies</w:t>
      </w:r>
      <w:r>
        <w:rPr>
          <w:spacing w:val="20"/>
        </w:rPr>
        <w:t xml:space="preserve"> </w:t>
      </w:r>
      <w:r>
        <w:t>et</w:t>
      </w:r>
      <w:r>
        <w:rPr>
          <w:spacing w:val="21"/>
        </w:rPr>
        <w:t xml:space="preserve"> </w:t>
      </w:r>
      <w:r>
        <w:t>exigées</w:t>
      </w:r>
      <w:r>
        <w:rPr>
          <w:spacing w:val="23"/>
        </w:rPr>
        <w:t xml:space="preserve"> </w:t>
      </w:r>
      <w:r>
        <w:t>par</w:t>
      </w:r>
      <w:r>
        <w:rPr>
          <w:spacing w:val="23"/>
        </w:rPr>
        <w:t xml:space="preserve"> </w:t>
      </w:r>
      <w:r>
        <w:t>le</w:t>
      </w:r>
      <w:r>
        <w:rPr>
          <w:spacing w:val="21"/>
        </w:rPr>
        <w:t xml:space="preserve"> </w:t>
      </w:r>
      <w:r>
        <w:t>ministère de l’Agriculture,</w:t>
      </w:r>
      <w:r>
        <w:rPr>
          <w:spacing w:val="-1"/>
        </w:rPr>
        <w:t xml:space="preserve"> </w:t>
      </w:r>
      <w:r>
        <w:t>des Pêcheries</w:t>
      </w:r>
      <w:r>
        <w:rPr>
          <w:spacing w:val="-3"/>
        </w:rPr>
        <w:t xml:space="preserve"> </w:t>
      </w:r>
      <w:r>
        <w:t>et</w:t>
      </w:r>
      <w:r>
        <w:rPr>
          <w:spacing w:val="-2"/>
        </w:rPr>
        <w:t xml:space="preserve"> </w:t>
      </w:r>
      <w:r>
        <w:t>de l'Alimentation</w:t>
      </w:r>
      <w:r>
        <w:rPr>
          <w:spacing w:val="-2"/>
        </w:rPr>
        <w:t xml:space="preserve"> </w:t>
      </w:r>
      <w:r>
        <w:t>du</w:t>
      </w:r>
      <w:r>
        <w:rPr>
          <w:spacing w:val="-2"/>
        </w:rPr>
        <w:t xml:space="preserve"> </w:t>
      </w:r>
      <w:r>
        <w:t>Québec (MAPAQ</w:t>
      </w:r>
      <w:proofErr w:type="gramStart"/>
      <w:r>
        <w:t>);</w:t>
      </w:r>
      <w:proofErr w:type="gramEnd"/>
    </w:p>
    <w:p w14:paraId="4C02DA27" w14:textId="70BB0094" w:rsidR="00600ABD" w:rsidRDefault="00600ABD" w:rsidP="00600ABD">
      <w:pPr>
        <w:pStyle w:val="Paragraphedeliste"/>
        <w:numPr>
          <w:ilvl w:val="0"/>
          <w:numId w:val="1"/>
        </w:numPr>
        <w:tabs>
          <w:tab w:val="left" w:pos="827"/>
          <w:tab w:val="left" w:pos="828"/>
        </w:tabs>
        <w:spacing w:before="1" w:line="279" w:lineRule="exact"/>
        <w:ind w:hanging="361"/>
        <w:contextualSpacing w:val="0"/>
        <w:jc w:val="both"/>
      </w:pPr>
      <w:r>
        <w:t>Répondre</w:t>
      </w:r>
      <w:r>
        <w:rPr>
          <w:spacing w:val="-4"/>
        </w:rPr>
        <w:t xml:space="preserve"> </w:t>
      </w:r>
      <w:r>
        <w:t>aux</w:t>
      </w:r>
      <w:r>
        <w:rPr>
          <w:spacing w:val="-6"/>
        </w:rPr>
        <w:t xml:space="preserve"> </w:t>
      </w:r>
      <w:r>
        <w:t>exigences</w:t>
      </w:r>
      <w:r>
        <w:rPr>
          <w:spacing w:val="-4"/>
        </w:rPr>
        <w:t xml:space="preserve"> </w:t>
      </w:r>
      <w:r>
        <w:t>de</w:t>
      </w:r>
      <w:r>
        <w:rPr>
          <w:spacing w:val="-7"/>
        </w:rPr>
        <w:t xml:space="preserve"> </w:t>
      </w:r>
      <w:r>
        <w:t>la</w:t>
      </w:r>
      <w:r>
        <w:rPr>
          <w:spacing w:val="-4"/>
        </w:rPr>
        <w:t xml:space="preserve"> </w:t>
      </w:r>
      <w:r w:rsidRPr="1E342F83">
        <w:rPr>
          <w:i/>
          <w:iCs/>
        </w:rPr>
        <w:t>Régie</w:t>
      </w:r>
      <w:r w:rsidRPr="1E342F83">
        <w:rPr>
          <w:i/>
          <w:iCs/>
          <w:spacing w:val="-4"/>
        </w:rPr>
        <w:t xml:space="preserve"> </w:t>
      </w:r>
      <w:r w:rsidRPr="1E342F83">
        <w:rPr>
          <w:i/>
          <w:iCs/>
        </w:rPr>
        <w:t>du</w:t>
      </w:r>
      <w:r w:rsidRPr="1E342F83">
        <w:rPr>
          <w:i/>
          <w:iCs/>
          <w:spacing w:val="-6"/>
        </w:rPr>
        <w:t xml:space="preserve"> </w:t>
      </w:r>
      <w:r w:rsidRPr="1E342F83">
        <w:rPr>
          <w:i/>
          <w:iCs/>
        </w:rPr>
        <w:t>bâtiment</w:t>
      </w:r>
      <w:r w:rsidRPr="1E342F83">
        <w:rPr>
          <w:i/>
          <w:iCs/>
          <w:spacing w:val="-3"/>
        </w:rPr>
        <w:t xml:space="preserve"> </w:t>
      </w:r>
      <w:r w:rsidRPr="1E342F83">
        <w:rPr>
          <w:spacing w:val="-3"/>
        </w:rPr>
        <w:t xml:space="preserve">et de la </w:t>
      </w:r>
      <w:r w:rsidRPr="1E342F83">
        <w:rPr>
          <w:i/>
          <w:iCs/>
          <w:spacing w:val="-3"/>
        </w:rPr>
        <w:t xml:space="preserve">Loi sur la santé et sur la sécurité du travail </w:t>
      </w:r>
      <w:r>
        <w:t>concernant</w:t>
      </w:r>
      <w:r>
        <w:rPr>
          <w:spacing w:val="-5"/>
        </w:rPr>
        <w:t xml:space="preserve"> </w:t>
      </w:r>
      <w:r>
        <w:t>l'aménagement</w:t>
      </w:r>
      <w:r>
        <w:rPr>
          <w:spacing w:val="-4"/>
        </w:rPr>
        <w:t xml:space="preserve"> </w:t>
      </w:r>
      <w:r>
        <w:t>de</w:t>
      </w:r>
      <w:r>
        <w:rPr>
          <w:spacing w:val="-3"/>
        </w:rPr>
        <w:t xml:space="preserve"> </w:t>
      </w:r>
      <w:r>
        <w:t>la</w:t>
      </w:r>
      <w:r>
        <w:rPr>
          <w:spacing w:val="-5"/>
        </w:rPr>
        <w:t xml:space="preserve"> </w:t>
      </w:r>
      <w:proofErr w:type="gramStart"/>
      <w:r>
        <w:t>cuisine;</w:t>
      </w:r>
      <w:proofErr w:type="gramEnd"/>
    </w:p>
    <w:p w14:paraId="2477E4E8" w14:textId="77777777" w:rsidR="00600ABD" w:rsidRDefault="00600ABD" w:rsidP="00600ABD">
      <w:pPr>
        <w:pStyle w:val="Paragraphedeliste"/>
        <w:numPr>
          <w:ilvl w:val="0"/>
          <w:numId w:val="1"/>
        </w:numPr>
        <w:tabs>
          <w:tab w:val="left" w:pos="827"/>
          <w:tab w:val="left" w:pos="828"/>
        </w:tabs>
        <w:ind w:right="103"/>
        <w:contextualSpacing w:val="0"/>
        <w:jc w:val="both"/>
      </w:pPr>
      <w:r>
        <w:t>Respecter,</w:t>
      </w:r>
      <w:r>
        <w:rPr>
          <w:spacing w:val="29"/>
        </w:rPr>
        <w:t xml:space="preserve"> </w:t>
      </w:r>
      <w:r>
        <w:t>à</w:t>
      </w:r>
      <w:r>
        <w:rPr>
          <w:spacing w:val="29"/>
        </w:rPr>
        <w:t xml:space="preserve"> </w:t>
      </w:r>
      <w:r>
        <w:t>la</w:t>
      </w:r>
      <w:r>
        <w:rPr>
          <w:spacing w:val="26"/>
        </w:rPr>
        <w:t xml:space="preserve"> </w:t>
      </w:r>
      <w:r>
        <w:t>mesure</w:t>
      </w:r>
      <w:r>
        <w:rPr>
          <w:spacing w:val="30"/>
        </w:rPr>
        <w:t xml:space="preserve"> </w:t>
      </w:r>
      <w:r>
        <w:t>de</w:t>
      </w:r>
      <w:r>
        <w:rPr>
          <w:spacing w:val="28"/>
        </w:rPr>
        <w:t xml:space="preserve"> </w:t>
      </w:r>
      <w:r>
        <w:t>ses</w:t>
      </w:r>
      <w:r>
        <w:rPr>
          <w:spacing w:val="28"/>
        </w:rPr>
        <w:t xml:space="preserve"> </w:t>
      </w:r>
      <w:r>
        <w:t>capacités,</w:t>
      </w:r>
      <w:r>
        <w:rPr>
          <w:spacing w:val="30"/>
        </w:rPr>
        <w:t xml:space="preserve"> </w:t>
      </w:r>
      <w:r>
        <w:t>les</w:t>
      </w:r>
      <w:r>
        <w:rPr>
          <w:spacing w:val="28"/>
        </w:rPr>
        <w:t xml:space="preserve"> </w:t>
      </w:r>
      <w:r>
        <w:t>croyances</w:t>
      </w:r>
      <w:r>
        <w:rPr>
          <w:spacing w:val="29"/>
        </w:rPr>
        <w:t xml:space="preserve"> </w:t>
      </w:r>
      <w:r>
        <w:t>parentales</w:t>
      </w:r>
      <w:r>
        <w:rPr>
          <w:spacing w:val="27"/>
        </w:rPr>
        <w:t xml:space="preserve"> </w:t>
      </w:r>
      <w:r>
        <w:t>(capacité</w:t>
      </w:r>
      <w:r>
        <w:rPr>
          <w:spacing w:val="29"/>
        </w:rPr>
        <w:t xml:space="preserve"> </w:t>
      </w:r>
      <w:r>
        <w:t>financière,</w:t>
      </w:r>
      <w:r>
        <w:rPr>
          <w:spacing w:val="27"/>
        </w:rPr>
        <w:t xml:space="preserve"> </w:t>
      </w:r>
      <w:r>
        <w:t>organisationnelle,</w:t>
      </w:r>
      <w:r>
        <w:rPr>
          <w:spacing w:val="-47"/>
        </w:rPr>
        <w:t xml:space="preserve"> </w:t>
      </w:r>
      <w:r>
        <w:t>nombre d'enfants présentant une</w:t>
      </w:r>
      <w:r>
        <w:rPr>
          <w:spacing w:val="1"/>
        </w:rPr>
        <w:t xml:space="preserve"> </w:t>
      </w:r>
      <w:r>
        <w:t>particularité,</w:t>
      </w:r>
      <w:r>
        <w:rPr>
          <w:spacing w:val="-3"/>
        </w:rPr>
        <w:t xml:space="preserve"> </w:t>
      </w:r>
      <w:r>
        <w:t>etc.).</w:t>
      </w:r>
    </w:p>
    <w:p w14:paraId="269570D9" w14:textId="77777777" w:rsidR="00600ABD" w:rsidRDefault="00600ABD" w:rsidP="00600ABD">
      <w:pPr>
        <w:pStyle w:val="Corpsdetexte"/>
        <w:ind w:left="0"/>
        <w:jc w:val="both"/>
      </w:pPr>
    </w:p>
    <w:p w14:paraId="0C1EC4E8" w14:textId="77777777" w:rsidR="003C7E0B" w:rsidRDefault="003C7E0B" w:rsidP="00600ABD">
      <w:pPr>
        <w:pStyle w:val="Corpsdetexte"/>
        <w:ind w:left="0"/>
        <w:jc w:val="both"/>
      </w:pPr>
    </w:p>
    <w:p w14:paraId="0074C60E" w14:textId="77777777" w:rsidR="003C7E0B" w:rsidRDefault="003C7E0B" w:rsidP="00600ABD">
      <w:pPr>
        <w:pStyle w:val="Corpsdetexte"/>
        <w:ind w:left="0"/>
        <w:jc w:val="both"/>
      </w:pPr>
    </w:p>
    <w:p w14:paraId="4E170322" w14:textId="77777777" w:rsidR="00600ABD" w:rsidRDefault="00600ABD" w:rsidP="00600ABD">
      <w:pPr>
        <w:pStyle w:val="Corpsdetexte"/>
        <w:ind w:left="107"/>
        <w:jc w:val="both"/>
      </w:pPr>
      <w:r>
        <w:lastRenderedPageBreak/>
        <w:t>Sécurité</w:t>
      </w:r>
      <w:r>
        <w:rPr>
          <w:spacing w:val="-4"/>
        </w:rPr>
        <w:t xml:space="preserve"> </w:t>
      </w:r>
      <w:r>
        <w:t>:</w:t>
      </w:r>
    </w:p>
    <w:p w14:paraId="63E00212" w14:textId="77777777" w:rsidR="00600ABD" w:rsidRDefault="00600ABD" w:rsidP="00600ABD">
      <w:pPr>
        <w:pStyle w:val="Paragraphedeliste"/>
        <w:numPr>
          <w:ilvl w:val="0"/>
          <w:numId w:val="1"/>
        </w:numPr>
        <w:tabs>
          <w:tab w:val="left" w:pos="827"/>
          <w:tab w:val="left" w:pos="828"/>
        </w:tabs>
        <w:ind w:hanging="361"/>
        <w:contextualSpacing w:val="0"/>
        <w:jc w:val="both"/>
      </w:pPr>
      <w:r>
        <w:t>Assurer</w:t>
      </w:r>
      <w:r>
        <w:rPr>
          <w:spacing w:val="-5"/>
        </w:rPr>
        <w:t xml:space="preserve"> </w:t>
      </w:r>
      <w:r>
        <w:t>la</w:t>
      </w:r>
      <w:r>
        <w:rPr>
          <w:spacing w:val="-6"/>
        </w:rPr>
        <w:t xml:space="preserve"> </w:t>
      </w:r>
      <w:r>
        <w:t>sécurité</w:t>
      </w:r>
      <w:r>
        <w:rPr>
          <w:spacing w:val="-3"/>
        </w:rPr>
        <w:t xml:space="preserve"> </w:t>
      </w:r>
      <w:r>
        <w:t>des</w:t>
      </w:r>
      <w:r>
        <w:rPr>
          <w:spacing w:val="-4"/>
        </w:rPr>
        <w:t xml:space="preserve"> </w:t>
      </w:r>
      <w:r>
        <w:t>enfants</w:t>
      </w:r>
      <w:r>
        <w:rPr>
          <w:spacing w:val="-4"/>
        </w:rPr>
        <w:t xml:space="preserve"> </w:t>
      </w:r>
      <w:r>
        <w:t>en</w:t>
      </w:r>
      <w:r>
        <w:rPr>
          <w:spacing w:val="-5"/>
        </w:rPr>
        <w:t xml:space="preserve"> </w:t>
      </w:r>
      <w:r>
        <w:t>tout</w:t>
      </w:r>
      <w:r>
        <w:rPr>
          <w:spacing w:val="-4"/>
        </w:rPr>
        <w:t xml:space="preserve"> </w:t>
      </w:r>
      <w:r>
        <w:t>temps</w:t>
      </w:r>
      <w:r>
        <w:rPr>
          <w:spacing w:val="-5"/>
        </w:rPr>
        <w:t xml:space="preserve"> </w:t>
      </w:r>
      <w:r>
        <w:t>en</w:t>
      </w:r>
      <w:r>
        <w:rPr>
          <w:spacing w:val="-5"/>
        </w:rPr>
        <w:t xml:space="preserve"> respectant les diverses particularités </w:t>
      </w:r>
      <w:proofErr w:type="gramStart"/>
      <w:r>
        <w:rPr>
          <w:spacing w:val="-5"/>
        </w:rPr>
        <w:t>alimentaires;</w:t>
      </w:r>
      <w:r>
        <w:t>.</w:t>
      </w:r>
      <w:proofErr w:type="gramEnd"/>
    </w:p>
    <w:p w14:paraId="23BC5AC3" w14:textId="77777777" w:rsidR="00600ABD" w:rsidRDefault="00600ABD" w:rsidP="00600ABD">
      <w:pPr>
        <w:pStyle w:val="Corpsdetexte"/>
        <w:spacing w:before="1"/>
        <w:ind w:left="0"/>
        <w:jc w:val="both"/>
      </w:pPr>
    </w:p>
    <w:p w14:paraId="0BF2A5BD" w14:textId="77777777" w:rsidR="00600ABD" w:rsidRDefault="00600ABD" w:rsidP="00600ABD">
      <w:pPr>
        <w:pStyle w:val="Corpsdetexte"/>
        <w:spacing w:line="268" w:lineRule="exact"/>
        <w:ind w:left="107"/>
        <w:jc w:val="both"/>
      </w:pPr>
      <w:r>
        <w:t>Transparence</w:t>
      </w:r>
      <w:r>
        <w:rPr>
          <w:spacing w:val="-10"/>
        </w:rPr>
        <w:t xml:space="preserve"> </w:t>
      </w:r>
      <w:r>
        <w:t>:</w:t>
      </w:r>
    </w:p>
    <w:p w14:paraId="76CCEE4B" w14:textId="77777777" w:rsidR="00600ABD" w:rsidRDefault="00600ABD" w:rsidP="00600ABD">
      <w:pPr>
        <w:pStyle w:val="Paragraphedeliste"/>
        <w:numPr>
          <w:ilvl w:val="0"/>
          <w:numId w:val="1"/>
        </w:numPr>
        <w:tabs>
          <w:tab w:val="left" w:pos="828"/>
        </w:tabs>
        <w:spacing w:line="279" w:lineRule="exact"/>
        <w:ind w:hanging="361"/>
        <w:contextualSpacing w:val="0"/>
        <w:jc w:val="both"/>
      </w:pPr>
      <w:r>
        <w:t>Agir</w:t>
      </w:r>
      <w:r>
        <w:rPr>
          <w:spacing w:val="-3"/>
        </w:rPr>
        <w:t xml:space="preserve"> </w:t>
      </w:r>
      <w:r>
        <w:t>en</w:t>
      </w:r>
      <w:r>
        <w:rPr>
          <w:spacing w:val="-4"/>
        </w:rPr>
        <w:t xml:space="preserve"> </w:t>
      </w:r>
      <w:r>
        <w:t>transparence</w:t>
      </w:r>
      <w:r>
        <w:rPr>
          <w:spacing w:val="-5"/>
        </w:rPr>
        <w:t xml:space="preserve"> </w:t>
      </w:r>
      <w:r>
        <w:t>et</w:t>
      </w:r>
      <w:r>
        <w:rPr>
          <w:spacing w:val="-5"/>
        </w:rPr>
        <w:t xml:space="preserve"> </w:t>
      </w:r>
      <w:r>
        <w:t>en</w:t>
      </w:r>
      <w:r>
        <w:rPr>
          <w:spacing w:val="-6"/>
        </w:rPr>
        <w:t xml:space="preserve"> </w:t>
      </w:r>
      <w:r>
        <w:t>toute</w:t>
      </w:r>
      <w:r>
        <w:rPr>
          <w:spacing w:val="-5"/>
        </w:rPr>
        <w:t xml:space="preserve"> </w:t>
      </w:r>
      <w:r>
        <w:t>bonne</w:t>
      </w:r>
      <w:r>
        <w:rPr>
          <w:spacing w:val="-2"/>
        </w:rPr>
        <w:t xml:space="preserve"> </w:t>
      </w:r>
      <w:r>
        <w:t>foi.</w:t>
      </w:r>
    </w:p>
    <w:p w14:paraId="2EDE9AA6" w14:textId="77777777" w:rsidR="00600ABD" w:rsidRDefault="00600ABD" w:rsidP="00600ABD">
      <w:pPr>
        <w:pStyle w:val="Corpsdetexte"/>
        <w:ind w:left="0"/>
        <w:jc w:val="both"/>
      </w:pPr>
    </w:p>
    <w:p w14:paraId="2CDF9F42" w14:textId="77777777" w:rsidR="00600ABD" w:rsidRDefault="00600ABD" w:rsidP="00600ABD">
      <w:pPr>
        <w:pStyle w:val="Corpsdetexte"/>
        <w:ind w:left="0"/>
        <w:jc w:val="both"/>
      </w:pPr>
    </w:p>
    <w:p w14:paraId="19ED6F5C" w14:textId="77777777" w:rsidR="00600ABD" w:rsidRDefault="00600ABD" w:rsidP="00600ABD">
      <w:pPr>
        <w:pStyle w:val="Corpsdetexte"/>
        <w:ind w:left="0"/>
        <w:jc w:val="both"/>
      </w:pPr>
    </w:p>
    <w:p w14:paraId="5C419D72" w14:textId="6C0EB1EC" w:rsidR="00600ABD" w:rsidRDefault="00600ABD" w:rsidP="00600ABD">
      <w:pPr>
        <w:pStyle w:val="Titre1"/>
      </w:pPr>
      <w:bookmarkStart w:id="4" w:name="_Toc193268745"/>
      <w:r>
        <w:t>PORT</w:t>
      </w:r>
      <w:r w:rsidR="00FD6772">
        <w:t>É</w:t>
      </w:r>
      <w:r>
        <w:t>E</w:t>
      </w:r>
      <w:r>
        <w:rPr>
          <w:spacing w:val="-3"/>
        </w:rPr>
        <w:t xml:space="preserve"> </w:t>
      </w:r>
      <w:r>
        <w:t>DE</w:t>
      </w:r>
      <w:r>
        <w:rPr>
          <w:spacing w:val="-4"/>
        </w:rPr>
        <w:t xml:space="preserve"> </w:t>
      </w:r>
      <w:r>
        <w:t>LA</w:t>
      </w:r>
      <w:r>
        <w:rPr>
          <w:spacing w:val="-2"/>
        </w:rPr>
        <w:t xml:space="preserve"> </w:t>
      </w:r>
      <w:r>
        <w:t>POLITIQUE – INTERVENANTS</w:t>
      </w:r>
      <w:bookmarkEnd w:id="4"/>
      <w:r>
        <w:t xml:space="preserve"> </w:t>
      </w:r>
    </w:p>
    <w:p w14:paraId="67D515CC" w14:textId="77777777" w:rsidR="00F33D91" w:rsidRPr="00F33D91" w:rsidRDefault="00F33D91" w:rsidP="00F33D91"/>
    <w:p w14:paraId="5C420870" w14:textId="0A5BCA2B" w:rsidR="00600ABD" w:rsidRDefault="00600ABD" w:rsidP="00600ABD">
      <w:pPr>
        <w:pStyle w:val="Corpsdetexte"/>
        <w:ind w:left="107" w:hanging="1"/>
        <w:jc w:val="both"/>
        <w:sectPr w:rsidR="00600ABD" w:rsidSect="00600ABD">
          <w:footerReference w:type="default" r:id="rId14"/>
          <w:pgSz w:w="12240" w:h="15840"/>
          <w:pgMar w:top="860" w:right="800" w:bottom="1300" w:left="800" w:header="0" w:footer="1113" w:gutter="0"/>
          <w:pgNumType w:start="2"/>
          <w:cols w:space="720"/>
        </w:sectPr>
      </w:pPr>
      <w:r>
        <w:t>Cette</w:t>
      </w:r>
      <w:r>
        <w:rPr>
          <w:spacing w:val="2"/>
        </w:rPr>
        <w:t xml:space="preserve"> </w:t>
      </w:r>
      <w:r>
        <w:t>politique</w:t>
      </w:r>
      <w:r>
        <w:rPr>
          <w:spacing w:val="3"/>
        </w:rPr>
        <w:t xml:space="preserve"> </w:t>
      </w:r>
      <w:r>
        <w:t>s'applique</w:t>
      </w:r>
      <w:r>
        <w:rPr>
          <w:spacing w:val="3"/>
        </w:rPr>
        <w:t xml:space="preserve"> </w:t>
      </w:r>
      <w:r>
        <w:t>à</w:t>
      </w:r>
      <w:r>
        <w:rPr>
          <w:spacing w:val="2"/>
        </w:rPr>
        <w:t xml:space="preserve"> </w:t>
      </w:r>
      <w:r>
        <w:t>l'ensemble</w:t>
      </w:r>
      <w:r>
        <w:rPr>
          <w:spacing w:val="3"/>
        </w:rPr>
        <w:t xml:space="preserve"> </w:t>
      </w:r>
      <w:r>
        <w:t>du</w:t>
      </w:r>
      <w:r>
        <w:rPr>
          <w:spacing w:val="1"/>
        </w:rPr>
        <w:t xml:space="preserve"> </w:t>
      </w:r>
      <w:r>
        <w:t>personnel</w:t>
      </w:r>
      <w:r>
        <w:rPr>
          <w:spacing w:val="1"/>
        </w:rPr>
        <w:t xml:space="preserve"> </w:t>
      </w:r>
      <w:r>
        <w:t>du</w:t>
      </w:r>
      <w:r>
        <w:rPr>
          <w:spacing w:val="1"/>
        </w:rPr>
        <w:t xml:space="preserve"> </w:t>
      </w:r>
      <w:r>
        <w:t>CPE,</w:t>
      </w:r>
      <w:r>
        <w:rPr>
          <w:spacing w:val="2"/>
        </w:rPr>
        <w:t xml:space="preserve"> </w:t>
      </w:r>
      <w:r>
        <w:t>incluant</w:t>
      </w:r>
      <w:r>
        <w:rPr>
          <w:spacing w:val="1"/>
        </w:rPr>
        <w:t xml:space="preserve"> </w:t>
      </w:r>
      <w:r>
        <w:t>le personnel remplaçant</w:t>
      </w:r>
      <w:r>
        <w:rPr>
          <w:spacing w:val="2"/>
        </w:rPr>
        <w:t xml:space="preserve"> </w:t>
      </w:r>
      <w:r>
        <w:t>et</w:t>
      </w:r>
      <w:r>
        <w:rPr>
          <w:spacing w:val="2"/>
        </w:rPr>
        <w:t xml:space="preserve"> </w:t>
      </w:r>
      <w:r>
        <w:t>les</w:t>
      </w:r>
      <w:r>
        <w:rPr>
          <w:spacing w:val="2"/>
        </w:rPr>
        <w:t xml:space="preserve"> </w:t>
      </w:r>
      <w:r>
        <w:t>stagiaires. Son application s'étend</w:t>
      </w:r>
      <w:r>
        <w:rPr>
          <w:spacing w:val="1"/>
        </w:rPr>
        <w:t xml:space="preserve"> également </w:t>
      </w:r>
      <w:proofErr w:type="gramStart"/>
      <w:r>
        <w:t>à</w:t>
      </w:r>
      <w:r w:rsidR="003654EB">
        <w:t xml:space="preserve"> </w:t>
      </w:r>
      <w:r>
        <w:rPr>
          <w:spacing w:val="-47"/>
        </w:rPr>
        <w:t xml:space="preserve"> </w:t>
      </w:r>
      <w:r>
        <w:t>tous</w:t>
      </w:r>
      <w:proofErr w:type="gramEnd"/>
      <w:r>
        <w:rPr>
          <w:spacing w:val="-1"/>
        </w:rPr>
        <w:t xml:space="preserve"> </w:t>
      </w:r>
      <w:r>
        <w:t>les</w:t>
      </w:r>
      <w:r>
        <w:rPr>
          <w:spacing w:val="-2"/>
        </w:rPr>
        <w:t xml:space="preserve"> </w:t>
      </w:r>
      <w:r>
        <w:t>membres</w:t>
      </w:r>
      <w:r>
        <w:rPr>
          <w:spacing w:val="-1"/>
        </w:rPr>
        <w:t xml:space="preserve"> </w:t>
      </w:r>
      <w:r>
        <w:t>de</w:t>
      </w:r>
      <w:r>
        <w:rPr>
          <w:spacing w:val="-2"/>
        </w:rPr>
        <w:t xml:space="preserve"> </w:t>
      </w:r>
      <w:r>
        <w:t>la corporation;</w:t>
      </w:r>
      <w:r>
        <w:rPr>
          <w:spacing w:val="-1"/>
        </w:rPr>
        <w:t xml:space="preserve"> </w:t>
      </w:r>
      <w:r>
        <w:t>parents</w:t>
      </w:r>
      <w:r>
        <w:rPr>
          <w:spacing w:val="-2"/>
        </w:rPr>
        <w:t xml:space="preserve"> </w:t>
      </w:r>
      <w:r>
        <w:t>et</w:t>
      </w:r>
      <w:r>
        <w:rPr>
          <w:spacing w:val="-2"/>
        </w:rPr>
        <w:t xml:space="preserve"> </w:t>
      </w:r>
      <w:r>
        <w:t>administrateurs.</w:t>
      </w:r>
    </w:p>
    <w:p w14:paraId="6C4A8B59" w14:textId="77777777" w:rsidR="00600ABD" w:rsidRDefault="00600ABD" w:rsidP="00600ABD">
      <w:pPr>
        <w:pStyle w:val="Titre1"/>
        <w:spacing w:before="44"/>
      </w:pPr>
      <w:bookmarkStart w:id="5" w:name="_Toc193268746"/>
      <w:r>
        <w:lastRenderedPageBreak/>
        <w:t>RESPONSABILITÉS</w:t>
      </w:r>
      <w:r>
        <w:rPr>
          <w:spacing w:val="-7"/>
        </w:rPr>
        <w:t xml:space="preserve"> </w:t>
      </w:r>
      <w:r>
        <w:t>DES</w:t>
      </w:r>
      <w:r>
        <w:rPr>
          <w:spacing w:val="-8"/>
        </w:rPr>
        <w:t xml:space="preserve"> </w:t>
      </w:r>
      <w:r>
        <w:t>INTERVENANTS</w:t>
      </w:r>
      <w:bookmarkEnd w:id="5"/>
    </w:p>
    <w:p w14:paraId="02D0CD4C" w14:textId="77777777" w:rsidR="00600ABD" w:rsidRDefault="00600ABD" w:rsidP="00600ABD">
      <w:pPr>
        <w:pStyle w:val="Corpsdetexte"/>
        <w:ind w:left="0"/>
        <w:jc w:val="both"/>
        <w:rPr>
          <w:b/>
        </w:rPr>
      </w:pPr>
    </w:p>
    <w:p w14:paraId="1F6088BF" w14:textId="77777777" w:rsidR="00600ABD" w:rsidRDefault="00600ABD" w:rsidP="00600ABD">
      <w:pPr>
        <w:pStyle w:val="Titre2"/>
        <w:jc w:val="both"/>
      </w:pPr>
      <w:bookmarkStart w:id="6" w:name="_Toc193268747"/>
      <w:r>
        <w:t>Responsable</w:t>
      </w:r>
      <w:r>
        <w:rPr>
          <w:spacing w:val="-6"/>
        </w:rPr>
        <w:t xml:space="preserve"> </w:t>
      </w:r>
      <w:r>
        <w:t>de</w:t>
      </w:r>
      <w:r>
        <w:rPr>
          <w:spacing w:val="-5"/>
        </w:rPr>
        <w:t xml:space="preserve"> </w:t>
      </w:r>
      <w:r>
        <w:t>l'alimentation</w:t>
      </w:r>
      <w:r>
        <w:rPr>
          <w:spacing w:val="-5"/>
        </w:rPr>
        <w:t xml:space="preserve"> </w:t>
      </w:r>
      <w:r>
        <w:t>:</w:t>
      </w:r>
      <w:bookmarkEnd w:id="6"/>
    </w:p>
    <w:p w14:paraId="556ABA57"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t>Communiquer</w:t>
      </w:r>
      <w:r>
        <w:rPr>
          <w:spacing w:val="-7"/>
        </w:rPr>
        <w:t xml:space="preserve"> </w:t>
      </w:r>
      <w:r>
        <w:t>et</w:t>
      </w:r>
      <w:r>
        <w:rPr>
          <w:spacing w:val="-7"/>
        </w:rPr>
        <w:t xml:space="preserve"> </w:t>
      </w:r>
      <w:r>
        <w:t>collaborer</w:t>
      </w:r>
      <w:r>
        <w:rPr>
          <w:spacing w:val="-4"/>
        </w:rPr>
        <w:t xml:space="preserve"> </w:t>
      </w:r>
      <w:r>
        <w:t>avec</w:t>
      </w:r>
      <w:r>
        <w:rPr>
          <w:spacing w:val="-5"/>
        </w:rPr>
        <w:t xml:space="preserve"> </w:t>
      </w:r>
      <w:r>
        <w:t>tous</w:t>
      </w:r>
      <w:r>
        <w:rPr>
          <w:spacing w:val="-5"/>
        </w:rPr>
        <w:t xml:space="preserve"> </w:t>
      </w:r>
      <w:r>
        <w:t>les</w:t>
      </w:r>
      <w:r>
        <w:rPr>
          <w:spacing w:val="-6"/>
        </w:rPr>
        <w:t xml:space="preserve"> </w:t>
      </w:r>
      <w:r>
        <w:t>membres</w:t>
      </w:r>
      <w:r>
        <w:rPr>
          <w:spacing w:val="-7"/>
        </w:rPr>
        <w:t xml:space="preserve"> </w:t>
      </w:r>
      <w:r>
        <w:t>du</w:t>
      </w:r>
      <w:r>
        <w:rPr>
          <w:spacing w:val="-5"/>
        </w:rPr>
        <w:t xml:space="preserve"> </w:t>
      </w:r>
      <w:r>
        <w:t>personnel</w:t>
      </w:r>
      <w:r>
        <w:rPr>
          <w:spacing w:val="-4"/>
        </w:rPr>
        <w:t xml:space="preserve"> </w:t>
      </w:r>
      <w:r>
        <w:t>du</w:t>
      </w:r>
      <w:r>
        <w:rPr>
          <w:spacing w:val="-6"/>
        </w:rPr>
        <w:t xml:space="preserve"> </w:t>
      </w:r>
      <w:r>
        <w:t>CPE</w:t>
      </w:r>
      <w:r>
        <w:rPr>
          <w:spacing w:val="-6"/>
        </w:rPr>
        <w:t xml:space="preserve"> </w:t>
      </w:r>
      <w:r>
        <w:t>et</w:t>
      </w:r>
      <w:r>
        <w:rPr>
          <w:spacing w:val="-5"/>
        </w:rPr>
        <w:t xml:space="preserve"> </w:t>
      </w:r>
      <w:r>
        <w:t>les</w:t>
      </w:r>
      <w:r>
        <w:rPr>
          <w:spacing w:val="-5"/>
        </w:rPr>
        <w:t xml:space="preserve"> </w:t>
      </w:r>
      <w:r>
        <w:t>parents</w:t>
      </w:r>
      <w:r>
        <w:rPr>
          <w:spacing w:val="-5"/>
        </w:rPr>
        <w:t xml:space="preserve"> </w:t>
      </w:r>
      <w:r>
        <w:t>des</w:t>
      </w:r>
      <w:r>
        <w:rPr>
          <w:spacing w:val="-6"/>
        </w:rPr>
        <w:t xml:space="preserve"> </w:t>
      </w:r>
      <w:proofErr w:type="gramStart"/>
      <w:r>
        <w:t>enfants;</w:t>
      </w:r>
      <w:proofErr w:type="gramEnd"/>
    </w:p>
    <w:p w14:paraId="7A7B79DD" w14:textId="77777777" w:rsidR="00600ABD" w:rsidRDefault="00600ABD" w:rsidP="00600ABD">
      <w:pPr>
        <w:pStyle w:val="Paragraphedeliste"/>
        <w:numPr>
          <w:ilvl w:val="0"/>
          <w:numId w:val="1"/>
        </w:numPr>
        <w:tabs>
          <w:tab w:val="left" w:pos="828"/>
        </w:tabs>
        <w:spacing w:line="279" w:lineRule="exact"/>
        <w:ind w:hanging="361"/>
        <w:contextualSpacing w:val="0"/>
        <w:jc w:val="both"/>
      </w:pPr>
      <w:r>
        <w:t>Gérer</w:t>
      </w:r>
      <w:r>
        <w:rPr>
          <w:spacing w:val="-7"/>
        </w:rPr>
        <w:t xml:space="preserve"> </w:t>
      </w:r>
      <w:r>
        <w:t>les</w:t>
      </w:r>
      <w:r>
        <w:rPr>
          <w:spacing w:val="-7"/>
        </w:rPr>
        <w:t xml:space="preserve"> </w:t>
      </w:r>
      <w:r>
        <w:t>allergies</w:t>
      </w:r>
      <w:r>
        <w:rPr>
          <w:spacing w:val="-7"/>
        </w:rPr>
        <w:t xml:space="preserve"> </w:t>
      </w:r>
      <w:r>
        <w:t>et</w:t>
      </w:r>
      <w:r>
        <w:rPr>
          <w:spacing w:val="-7"/>
        </w:rPr>
        <w:t xml:space="preserve"> </w:t>
      </w:r>
      <w:r>
        <w:t>les</w:t>
      </w:r>
      <w:r>
        <w:rPr>
          <w:spacing w:val="-8"/>
        </w:rPr>
        <w:t xml:space="preserve"> </w:t>
      </w:r>
      <w:r>
        <w:t>particularités</w:t>
      </w:r>
      <w:r>
        <w:rPr>
          <w:spacing w:val="-7"/>
        </w:rPr>
        <w:t xml:space="preserve"> </w:t>
      </w:r>
      <w:proofErr w:type="gramStart"/>
      <w:r>
        <w:t>alimentaires;</w:t>
      </w:r>
      <w:proofErr w:type="gramEnd"/>
    </w:p>
    <w:p w14:paraId="6DFF0074" w14:textId="77777777" w:rsidR="00600ABD" w:rsidRDefault="00600ABD" w:rsidP="00600ABD">
      <w:pPr>
        <w:pStyle w:val="Paragraphedeliste"/>
        <w:numPr>
          <w:ilvl w:val="0"/>
          <w:numId w:val="1"/>
        </w:numPr>
        <w:tabs>
          <w:tab w:val="left" w:pos="828"/>
        </w:tabs>
        <w:ind w:right="103"/>
        <w:contextualSpacing w:val="0"/>
        <w:jc w:val="both"/>
      </w:pPr>
      <w:r>
        <w:t>Calculer et servir les quantités de nourriture basées sur le guide alimentaire canadien selon les portions destinées aux</w:t>
      </w:r>
      <w:r>
        <w:rPr>
          <w:spacing w:val="1"/>
        </w:rPr>
        <w:t xml:space="preserve"> </w:t>
      </w:r>
      <w:r>
        <w:t>enfants et aux</w:t>
      </w:r>
      <w:r>
        <w:rPr>
          <w:spacing w:val="-2"/>
        </w:rPr>
        <w:t xml:space="preserve"> </w:t>
      </w:r>
      <w:proofErr w:type="gramStart"/>
      <w:r>
        <w:t>adultes;</w:t>
      </w:r>
      <w:proofErr w:type="gramEnd"/>
    </w:p>
    <w:p w14:paraId="6AC15501" w14:textId="77777777" w:rsidR="00600ABD" w:rsidRDefault="00600ABD" w:rsidP="00600ABD">
      <w:pPr>
        <w:pStyle w:val="Paragraphedeliste"/>
        <w:numPr>
          <w:ilvl w:val="0"/>
          <w:numId w:val="1"/>
        </w:numPr>
        <w:tabs>
          <w:tab w:val="left" w:pos="828"/>
        </w:tabs>
        <w:spacing w:before="1"/>
        <w:ind w:right="103"/>
        <w:contextualSpacing w:val="0"/>
        <w:jc w:val="both"/>
      </w:pPr>
      <w:r>
        <w:t>Offrir des menus variés qui permettent aux enfants de goûter à de nouveaux mets et qui sont cuisinés à partir</w:t>
      </w:r>
      <w:r>
        <w:rPr>
          <w:spacing w:val="1"/>
        </w:rPr>
        <w:t xml:space="preserve"> </w:t>
      </w:r>
      <w:r>
        <w:t>d’aliments frais</w:t>
      </w:r>
      <w:r>
        <w:rPr>
          <w:spacing w:val="-2"/>
        </w:rPr>
        <w:t xml:space="preserve"> </w:t>
      </w:r>
      <w:r>
        <w:t>et</w:t>
      </w:r>
      <w:r>
        <w:rPr>
          <w:spacing w:val="-2"/>
        </w:rPr>
        <w:t xml:space="preserve"> </w:t>
      </w:r>
      <w:r>
        <w:t>de</w:t>
      </w:r>
      <w:r>
        <w:rPr>
          <w:spacing w:val="1"/>
        </w:rPr>
        <w:t xml:space="preserve"> </w:t>
      </w:r>
      <w:proofErr w:type="gramStart"/>
      <w:r>
        <w:t>qualité;</w:t>
      </w:r>
      <w:proofErr w:type="gramEnd"/>
    </w:p>
    <w:p w14:paraId="15E6F2BD" w14:textId="77777777" w:rsidR="00600ABD" w:rsidRDefault="00600ABD" w:rsidP="00600ABD">
      <w:pPr>
        <w:pStyle w:val="Paragraphedeliste"/>
        <w:numPr>
          <w:ilvl w:val="0"/>
          <w:numId w:val="1"/>
        </w:numPr>
        <w:tabs>
          <w:tab w:val="left" w:pos="828"/>
        </w:tabs>
        <w:spacing w:before="1"/>
        <w:ind w:right="103"/>
        <w:contextualSpacing w:val="0"/>
        <w:jc w:val="both"/>
      </w:pPr>
      <w:r>
        <w:t>Concevoir</w:t>
      </w:r>
      <w:r>
        <w:rPr>
          <w:spacing w:val="-2"/>
        </w:rPr>
        <w:t xml:space="preserve"> </w:t>
      </w:r>
      <w:r>
        <w:t>un</w:t>
      </w:r>
      <w:r>
        <w:rPr>
          <w:spacing w:val="-5"/>
        </w:rPr>
        <w:t xml:space="preserve"> </w:t>
      </w:r>
      <w:r>
        <w:t>menu</w:t>
      </w:r>
      <w:r>
        <w:rPr>
          <w:spacing w:val="-3"/>
        </w:rPr>
        <w:t xml:space="preserve"> </w:t>
      </w:r>
      <w:r>
        <w:t>cyclique</w:t>
      </w:r>
      <w:r>
        <w:rPr>
          <w:spacing w:val="-1"/>
        </w:rPr>
        <w:t xml:space="preserve"> </w:t>
      </w:r>
      <w:r>
        <w:t>sur</w:t>
      </w:r>
      <w:r>
        <w:rPr>
          <w:spacing w:val="-2"/>
        </w:rPr>
        <w:t xml:space="preserve"> </w:t>
      </w:r>
      <w:r>
        <w:t>4</w:t>
      </w:r>
      <w:r>
        <w:rPr>
          <w:spacing w:val="-3"/>
        </w:rPr>
        <w:t xml:space="preserve"> semaines pour le printemps et </w:t>
      </w:r>
      <w:proofErr w:type="gramStart"/>
      <w:r>
        <w:rPr>
          <w:spacing w:val="-3"/>
        </w:rPr>
        <w:t>l’été;</w:t>
      </w:r>
      <w:proofErr w:type="gramEnd"/>
      <w:r>
        <w:rPr>
          <w:spacing w:val="-3"/>
        </w:rPr>
        <w:t xml:space="preserve"> ce qui correspond aux mois de mars à septembre;</w:t>
      </w:r>
    </w:p>
    <w:p w14:paraId="57FAFB4D" w14:textId="77777777" w:rsidR="00600ABD" w:rsidRDefault="00600ABD" w:rsidP="00600ABD">
      <w:pPr>
        <w:pStyle w:val="Paragraphedeliste"/>
        <w:numPr>
          <w:ilvl w:val="0"/>
          <w:numId w:val="1"/>
        </w:numPr>
        <w:tabs>
          <w:tab w:val="left" w:pos="828"/>
        </w:tabs>
        <w:spacing w:before="1"/>
        <w:ind w:right="103"/>
        <w:contextualSpacing w:val="0"/>
        <w:jc w:val="both"/>
      </w:pPr>
      <w:r>
        <w:t xml:space="preserve">Concevoir un menu cyclique sur 5 semaines pour l’automne et l’hiver, ce qui correspond aux mois d’octobre à </w:t>
      </w:r>
      <w:proofErr w:type="gramStart"/>
      <w:r>
        <w:t>février;</w:t>
      </w:r>
      <w:proofErr w:type="gramEnd"/>
    </w:p>
    <w:p w14:paraId="52878D1E" w14:textId="77777777" w:rsidR="00600ABD" w:rsidRDefault="00600ABD" w:rsidP="00600ABD">
      <w:pPr>
        <w:pStyle w:val="Paragraphedeliste"/>
        <w:numPr>
          <w:ilvl w:val="0"/>
          <w:numId w:val="1"/>
        </w:numPr>
        <w:tabs>
          <w:tab w:val="left" w:pos="828"/>
        </w:tabs>
        <w:spacing w:before="1"/>
        <w:ind w:right="103"/>
        <w:contextualSpacing w:val="0"/>
        <w:jc w:val="both"/>
      </w:pPr>
      <w:r>
        <w:t>Adapter le menu au besoin afin de souligner une</w:t>
      </w:r>
      <w:r>
        <w:rPr>
          <w:spacing w:val="-2"/>
        </w:rPr>
        <w:t xml:space="preserve"> </w:t>
      </w:r>
      <w:r>
        <w:t>occasion</w:t>
      </w:r>
      <w:r>
        <w:rPr>
          <w:spacing w:val="-3"/>
        </w:rPr>
        <w:t xml:space="preserve"> </w:t>
      </w:r>
      <w:r>
        <w:t>ou</w:t>
      </w:r>
      <w:r>
        <w:rPr>
          <w:spacing w:val="-3"/>
        </w:rPr>
        <w:t xml:space="preserve"> </w:t>
      </w:r>
      <w:r>
        <w:t>une</w:t>
      </w:r>
      <w:r>
        <w:rPr>
          <w:spacing w:val="1"/>
        </w:rPr>
        <w:t xml:space="preserve"> </w:t>
      </w:r>
      <w:r>
        <w:t>fête</w:t>
      </w:r>
      <w:r>
        <w:rPr>
          <w:spacing w:val="1"/>
        </w:rPr>
        <w:t xml:space="preserve"> </w:t>
      </w:r>
      <w:proofErr w:type="gramStart"/>
      <w:r>
        <w:t>spéciale;</w:t>
      </w:r>
      <w:proofErr w:type="gramEnd"/>
    </w:p>
    <w:p w14:paraId="353D9110" w14:textId="3B8FC972" w:rsidR="00600ABD" w:rsidRDefault="00600ABD" w:rsidP="00600ABD">
      <w:pPr>
        <w:pStyle w:val="Paragraphedeliste"/>
        <w:numPr>
          <w:ilvl w:val="0"/>
          <w:numId w:val="1"/>
        </w:numPr>
        <w:tabs>
          <w:tab w:val="left" w:pos="827"/>
          <w:tab w:val="left" w:pos="828"/>
        </w:tabs>
        <w:ind w:right="103"/>
        <w:contextualSpacing w:val="0"/>
        <w:jc w:val="both"/>
      </w:pPr>
      <w:r>
        <w:t>Offrir</w:t>
      </w:r>
      <w:r>
        <w:rPr>
          <w:spacing w:val="33"/>
        </w:rPr>
        <w:t xml:space="preserve"> </w:t>
      </w:r>
      <w:r>
        <w:t>aux</w:t>
      </w:r>
      <w:r>
        <w:rPr>
          <w:spacing w:val="34"/>
        </w:rPr>
        <w:t xml:space="preserve"> </w:t>
      </w:r>
      <w:r>
        <w:t>parents</w:t>
      </w:r>
      <w:r>
        <w:rPr>
          <w:spacing w:val="33"/>
        </w:rPr>
        <w:t xml:space="preserve"> </w:t>
      </w:r>
      <w:r>
        <w:t>des</w:t>
      </w:r>
      <w:r>
        <w:rPr>
          <w:spacing w:val="33"/>
        </w:rPr>
        <w:t xml:space="preserve"> </w:t>
      </w:r>
      <w:r>
        <w:t>poupons</w:t>
      </w:r>
      <w:r>
        <w:rPr>
          <w:spacing w:val="35"/>
        </w:rPr>
        <w:t xml:space="preserve"> </w:t>
      </w:r>
      <w:r>
        <w:t>des</w:t>
      </w:r>
      <w:r>
        <w:rPr>
          <w:spacing w:val="31"/>
        </w:rPr>
        <w:t xml:space="preserve"> </w:t>
      </w:r>
      <w:r>
        <w:t>portions</w:t>
      </w:r>
      <w:r>
        <w:rPr>
          <w:spacing w:val="31"/>
        </w:rPr>
        <w:t xml:space="preserve"> </w:t>
      </w:r>
      <w:r>
        <w:t>de</w:t>
      </w:r>
      <w:r>
        <w:rPr>
          <w:spacing w:val="33"/>
        </w:rPr>
        <w:t xml:space="preserve"> </w:t>
      </w:r>
      <w:r>
        <w:t>menus</w:t>
      </w:r>
      <w:r>
        <w:rPr>
          <w:spacing w:val="33"/>
        </w:rPr>
        <w:t xml:space="preserve"> </w:t>
      </w:r>
      <w:r>
        <w:t>dont</w:t>
      </w:r>
      <w:r>
        <w:rPr>
          <w:spacing w:val="34"/>
        </w:rPr>
        <w:t xml:space="preserve"> </w:t>
      </w:r>
      <w:r>
        <w:t>les</w:t>
      </w:r>
      <w:r>
        <w:rPr>
          <w:spacing w:val="31"/>
        </w:rPr>
        <w:t xml:space="preserve"> </w:t>
      </w:r>
      <w:r>
        <w:t>composantes</w:t>
      </w:r>
      <w:r>
        <w:rPr>
          <w:spacing w:val="33"/>
        </w:rPr>
        <w:t xml:space="preserve"> </w:t>
      </w:r>
      <w:r>
        <w:t>ne</w:t>
      </w:r>
      <w:r>
        <w:rPr>
          <w:spacing w:val="35"/>
        </w:rPr>
        <w:t xml:space="preserve"> </w:t>
      </w:r>
      <w:r>
        <w:t>sont</w:t>
      </w:r>
      <w:r>
        <w:rPr>
          <w:spacing w:val="34"/>
        </w:rPr>
        <w:t xml:space="preserve"> </w:t>
      </w:r>
      <w:r>
        <w:t>pas</w:t>
      </w:r>
      <w:r>
        <w:rPr>
          <w:spacing w:val="31"/>
        </w:rPr>
        <w:t xml:space="preserve"> </w:t>
      </w:r>
      <w:r>
        <w:t>cuisinées</w:t>
      </w:r>
      <w:r>
        <w:rPr>
          <w:spacing w:val="32"/>
        </w:rPr>
        <w:t xml:space="preserve"> </w:t>
      </w:r>
      <w:r>
        <w:t>ou</w:t>
      </w:r>
      <w:r>
        <w:rPr>
          <w:spacing w:val="-47"/>
        </w:rPr>
        <w:t xml:space="preserve"> </w:t>
      </w:r>
      <w:r>
        <w:t>connues</w:t>
      </w:r>
      <w:r>
        <w:rPr>
          <w:spacing w:val="-1"/>
        </w:rPr>
        <w:t xml:space="preserve"> </w:t>
      </w:r>
      <w:r>
        <w:t>à</w:t>
      </w:r>
      <w:r>
        <w:rPr>
          <w:spacing w:val="-2"/>
        </w:rPr>
        <w:t xml:space="preserve"> </w:t>
      </w:r>
      <w:r>
        <w:t>la</w:t>
      </w:r>
      <w:r>
        <w:rPr>
          <w:spacing w:val="-3"/>
        </w:rPr>
        <w:t xml:space="preserve"> </w:t>
      </w:r>
      <w:r>
        <w:t xml:space="preserve">maison ainsi que </w:t>
      </w:r>
      <w:r w:rsidR="00F33D91">
        <w:t xml:space="preserve">des </w:t>
      </w:r>
      <w:r w:rsidR="00F33D91">
        <w:rPr>
          <w:spacing w:val="-1"/>
        </w:rPr>
        <w:t>recettes</w:t>
      </w:r>
      <w:r>
        <w:rPr>
          <w:spacing w:val="-2"/>
        </w:rPr>
        <w:t xml:space="preserve"> </w:t>
      </w:r>
      <w:r>
        <w:t>demandées</w:t>
      </w:r>
      <w:r>
        <w:rPr>
          <w:spacing w:val="-1"/>
        </w:rPr>
        <w:t xml:space="preserve"> </w:t>
      </w:r>
      <w:r>
        <w:t>par</w:t>
      </w:r>
      <w:r>
        <w:rPr>
          <w:spacing w:val="-2"/>
        </w:rPr>
        <w:t xml:space="preserve"> </w:t>
      </w:r>
      <w:r>
        <w:t xml:space="preserve">les parents, le cas </w:t>
      </w:r>
      <w:proofErr w:type="gramStart"/>
      <w:r>
        <w:t>échéant;</w:t>
      </w:r>
      <w:proofErr w:type="gramEnd"/>
    </w:p>
    <w:p w14:paraId="15F2F280" w14:textId="77777777" w:rsidR="00600ABD" w:rsidRDefault="00600ABD" w:rsidP="00600ABD">
      <w:pPr>
        <w:pStyle w:val="Paragraphedeliste"/>
        <w:numPr>
          <w:ilvl w:val="0"/>
          <w:numId w:val="1"/>
        </w:numPr>
        <w:tabs>
          <w:tab w:val="left" w:pos="827"/>
          <w:tab w:val="left" w:pos="828"/>
        </w:tabs>
        <w:ind w:hanging="361"/>
        <w:contextualSpacing w:val="0"/>
        <w:jc w:val="both"/>
      </w:pPr>
      <w:r>
        <w:t>Respecter</w:t>
      </w:r>
      <w:r>
        <w:rPr>
          <w:spacing w:val="-8"/>
        </w:rPr>
        <w:t xml:space="preserve"> </w:t>
      </w:r>
      <w:r>
        <w:t>les</w:t>
      </w:r>
      <w:r>
        <w:rPr>
          <w:spacing w:val="-9"/>
        </w:rPr>
        <w:t xml:space="preserve"> </w:t>
      </w:r>
      <w:r>
        <w:t>exigences</w:t>
      </w:r>
      <w:r>
        <w:rPr>
          <w:spacing w:val="-8"/>
        </w:rPr>
        <w:t xml:space="preserve"> </w:t>
      </w:r>
      <w:r>
        <w:t>relatives</w:t>
      </w:r>
      <w:r>
        <w:rPr>
          <w:spacing w:val="-9"/>
        </w:rPr>
        <w:t xml:space="preserve"> </w:t>
      </w:r>
      <w:r>
        <w:t>à</w:t>
      </w:r>
      <w:r>
        <w:rPr>
          <w:spacing w:val="-8"/>
        </w:rPr>
        <w:t xml:space="preserve"> </w:t>
      </w:r>
      <w:r>
        <w:t>l'hygiène,</w:t>
      </w:r>
      <w:r>
        <w:rPr>
          <w:spacing w:val="-7"/>
        </w:rPr>
        <w:t xml:space="preserve"> </w:t>
      </w:r>
      <w:r>
        <w:t>l'entretien,</w:t>
      </w:r>
      <w:r>
        <w:rPr>
          <w:spacing w:val="-8"/>
        </w:rPr>
        <w:t xml:space="preserve"> </w:t>
      </w:r>
      <w:r>
        <w:t>la</w:t>
      </w:r>
      <w:r>
        <w:rPr>
          <w:spacing w:val="-7"/>
        </w:rPr>
        <w:t xml:space="preserve"> </w:t>
      </w:r>
      <w:r>
        <w:t>conservation</w:t>
      </w:r>
      <w:r>
        <w:rPr>
          <w:spacing w:val="-10"/>
        </w:rPr>
        <w:t xml:space="preserve"> </w:t>
      </w:r>
      <w:r>
        <w:t>et</w:t>
      </w:r>
      <w:r>
        <w:rPr>
          <w:spacing w:val="-8"/>
        </w:rPr>
        <w:t xml:space="preserve"> </w:t>
      </w:r>
      <w:r>
        <w:t>l'entreposage</w:t>
      </w:r>
      <w:r>
        <w:rPr>
          <w:spacing w:val="-7"/>
        </w:rPr>
        <w:t xml:space="preserve"> </w:t>
      </w:r>
      <w:r>
        <w:t>des</w:t>
      </w:r>
      <w:r>
        <w:rPr>
          <w:spacing w:val="-7"/>
        </w:rPr>
        <w:t xml:space="preserve"> </w:t>
      </w:r>
      <w:proofErr w:type="gramStart"/>
      <w:r>
        <w:t>aliments;</w:t>
      </w:r>
      <w:proofErr w:type="gramEnd"/>
    </w:p>
    <w:p w14:paraId="244DCA41" w14:textId="77777777" w:rsidR="00600ABD" w:rsidRDefault="00600ABD" w:rsidP="00600ABD">
      <w:pPr>
        <w:pStyle w:val="Paragraphedeliste"/>
        <w:numPr>
          <w:ilvl w:val="0"/>
          <w:numId w:val="1"/>
        </w:numPr>
        <w:tabs>
          <w:tab w:val="left" w:pos="827"/>
          <w:tab w:val="left" w:pos="828"/>
        </w:tabs>
        <w:ind w:hanging="361"/>
        <w:contextualSpacing w:val="0"/>
        <w:jc w:val="both"/>
      </w:pPr>
      <w:r>
        <w:t>Afficher</w:t>
      </w:r>
      <w:r>
        <w:rPr>
          <w:spacing w:val="-5"/>
        </w:rPr>
        <w:t xml:space="preserve"> </w:t>
      </w:r>
      <w:r>
        <w:t>le</w:t>
      </w:r>
      <w:r>
        <w:rPr>
          <w:spacing w:val="-7"/>
        </w:rPr>
        <w:t xml:space="preserve"> </w:t>
      </w:r>
      <w:r>
        <w:t>menu</w:t>
      </w:r>
      <w:r>
        <w:rPr>
          <w:spacing w:val="-6"/>
        </w:rPr>
        <w:t xml:space="preserve"> </w:t>
      </w:r>
      <w:r>
        <w:t>régulier</w:t>
      </w:r>
      <w:r>
        <w:rPr>
          <w:spacing w:val="-6"/>
        </w:rPr>
        <w:t xml:space="preserve"> </w:t>
      </w:r>
      <w:r>
        <w:t>et</w:t>
      </w:r>
      <w:r>
        <w:rPr>
          <w:spacing w:val="-7"/>
        </w:rPr>
        <w:t xml:space="preserve"> </w:t>
      </w:r>
      <w:r>
        <w:t>aviser</w:t>
      </w:r>
      <w:r>
        <w:rPr>
          <w:spacing w:val="-5"/>
        </w:rPr>
        <w:t xml:space="preserve"> </w:t>
      </w:r>
      <w:r>
        <w:t>le</w:t>
      </w:r>
      <w:r>
        <w:rPr>
          <w:spacing w:val="-4"/>
        </w:rPr>
        <w:t xml:space="preserve"> </w:t>
      </w:r>
      <w:r>
        <w:t>personnel</w:t>
      </w:r>
      <w:r>
        <w:rPr>
          <w:spacing w:val="-7"/>
        </w:rPr>
        <w:t xml:space="preserve"> </w:t>
      </w:r>
      <w:r>
        <w:t>de même que</w:t>
      </w:r>
      <w:r>
        <w:rPr>
          <w:spacing w:val="-5"/>
        </w:rPr>
        <w:t xml:space="preserve"> </w:t>
      </w:r>
      <w:r>
        <w:t>les</w:t>
      </w:r>
      <w:r>
        <w:rPr>
          <w:spacing w:val="-5"/>
        </w:rPr>
        <w:t xml:space="preserve"> </w:t>
      </w:r>
      <w:r>
        <w:t>parents</w:t>
      </w:r>
      <w:r>
        <w:rPr>
          <w:spacing w:val="-5"/>
        </w:rPr>
        <w:t xml:space="preserve"> </w:t>
      </w:r>
      <w:r>
        <w:t>lorsqu'un</w:t>
      </w:r>
      <w:r>
        <w:rPr>
          <w:spacing w:val="-6"/>
        </w:rPr>
        <w:t xml:space="preserve"> </w:t>
      </w:r>
      <w:r>
        <w:t>changement</w:t>
      </w:r>
      <w:r>
        <w:rPr>
          <w:spacing w:val="-4"/>
        </w:rPr>
        <w:t xml:space="preserve"> </w:t>
      </w:r>
      <w:r>
        <w:t>survient.</w:t>
      </w:r>
    </w:p>
    <w:p w14:paraId="5754EA77" w14:textId="77777777" w:rsidR="00600ABD" w:rsidRDefault="00600ABD" w:rsidP="00600ABD">
      <w:pPr>
        <w:pStyle w:val="Corpsdetexte"/>
        <w:spacing w:before="10"/>
        <w:ind w:left="0"/>
        <w:jc w:val="both"/>
        <w:rPr>
          <w:sz w:val="21"/>
        </w:rPr>
      </w:pPr>
    </w:p>
    <w:p w14:paraId="6FB3C2AD" w14:textId="77777777" w:rsidR="00600ABD" w:rsidRDefault="00600ABD" w:rsidP="00600ABD">
      <w:pPr>
        <w:pStyle w:val="Titre2"/>
        <w:jc w:val="both"/>
      </w:pPr>
      <w:bookmarkStart w:id="7" w:name="_Toc193268748"/>
      <w:r>
        <w:t>Personnel éducateur</w:t>
      </w:r>
      <w:r>
        <w:rPr>
          <w:spacing w:val="-5"/>
        </w:rPr>
        <w:t xml:space="preserve"> </w:t>
      </w:r>
      <w:r>
        <w:t>et</w:t>
      </w:r>
      <w:r>
        <w:rPr>
          <w:spacing w:val="-5"/>
        </w:rPr>
        <w:t xml:space="preserve"> </w:t>
      </w:r>
      <w:r>
        <w:t>autres</w:t>
      </w:r>
      <w:r>
        <w:rPr>
          <w:spacing w:val="-7"/>
        </w:rPr>
        <w:t xml:space="preserve"> </w:t>
      </w:r>
      <w:r>
        <w:t>membres</w:t>
      </w:r>
      <w:r>
        <w:rPr>
          <w:spacing w:val="-5"/>
        </w:rPr>
        <w:t xml:space="preserve"> </w:t>
      </w:r>
      <w:r>
        <w:t>du</w:t>
      </w:r>
      <w:r>
        <w:rPr>
          <w:spacing w:val="-6"/>
        </w:rPr>
        <w:t xml:space="preserve"> </w:t>
      </w:r>
      <w:r>
        <w:t>personnel</w:t>
      </w:r>
      <w:r>
        <w:rPr>
          <w:spacing w:val="-4"/>
        </w:rPr>
        <w:t xml:space="preserve"> </w:t>
      </w:r>
      <w:r>
        <w:t>:</w:t>
      </w:r>
      <w:bookmarkEnd w:id="7"/>
    </w:p>
    <w:p w14:paraId="5E4052D1" w14:textId="77777777" w:rsidR="00600ABD" w:rsidRDefault="00600ABD" w:rsidP="00600ABD">
      <w:pPr>
        <w:pStyle w:val="Paragraphedeliste"/>
        <w:numPr>
          <w:ilvl w:val="0"/>
          <w:numId w:val="1"/>
        </w:numPr>
        <w:tabs>
          <w:tab w:val="left" w:pos="827"/>
          <w:tab w:val="left" w:pos="828"/>
        </w:tabs>
        <w:spacing w:before="1"/>
        <w:ind w:right="106"/>
        <w:contextualSpacing w:val="0"/>
        <w:jc w:val="both"/>
      </w:pPr>
      <w:r>
        <w:t>Encourager</w:t>
      </w:r>
      <w:r>
        <w:rPr>
          <w:spacing w:val="12"/>
        </w:rPr>
        <w:t xml:space="preserve"> </w:t>
      </w:r>
      <w:r>
        <w:t>de</w:t>
      </w:r>
      <w:r>
        <w:rPr>
          <w:spacing w:val="11"/>
        </w:rPr>
        <w:t xml:space="preserve"> </w:t>
      </w:r>
      <w:r>
        <w:t>saines</w:t>
      </w:r>
      <w:r>
        <w:rPr>
          <w:spacing w:val="10"/>
        </w:rPr>
        <w:t xml:space="preserve"> </w:t>
      </w:r>
      <w:r>
        <w:t>habitudes</w:t>
      </w:r>
      <w:r>
        <w:rPr>
          <w:spacing w:val="12"/>
        </w:rPr>
        <w:t xml:space="preserve"> </w:t>
      </w:r>
      <w:r>
        <w:t>alimentaires</w:t>
      </w:r>
      <w:r>
        <w:rPr>
          <w:spacing w:val="10"/>
        </w:rPr>
        <w:t xml:space="preserve"> </w:t>
      </w:r>
      <w:r>
        <w:t>chez</w:t>
      </w:r>
      <w:r>
        <w:rPr>
          <w:spacing w:val="9"/>
        </w:rPr>
        <w:t xml:space="preserve"> </w:t>
      </w:r>
      <w:r>
        <w:t>l'enfant,</w:t>
      </w:r>
      <w:r>
        <w:rPr>
          <w:spacing w:val="12"/>
        </w:rPr>
        <w:t xml:space="preserve"> </w:t>
      </w:r>
      <w:r>
        <w:t>représentant</w:t>
      </w:r>
      <w:r>
        <w:rPr>
          <w:spacing w:val="13"/>
        </w:rPr>
        <w:t xml:space="preserve"> </w:t>
      </w:r>
      <w:r>
        <w:t>un</w:t>
      </w:r>
      <w:r>
        <w:rPr>
          <w:spacing w:val="11"/>
        </w:rPr>
        <w:t xml:space="preserve"> </w:t>
      </w:r>
      <w:r>
        <w:t>modèle</w:t>
      </w:r>
      <w:r>
        <w:rPr>
          <w:spacing w:val="11"/>
        </w:rPr>
        <w:t xml:space="preserve"> </w:t>
      </w:r>
      <w:r>
        <w:t>pour</w:t>
      </w:r>
      <w:r>
        <w:rPr>
          <w:spacing w:val="10"/>
        </w:rPr>
        <w:t xml:space="preserve"> </w:t>
      </w:r>
      <w:r>
        <w:t>celui-</w:t>
      </w:r>
      <w:proofErr w:type="gramStart"/>
      <w:r>
        <w:t>ci;</w:t>
      </w:r>
      <w:proofErr w:type="gramEnd"/>
      <w:r>
        <w:rPr>
          <w:spacing w:val="8"/>
        </w:rPr>
        <w:t xml:space="preserve"> </w:t>
      </w:r>
      <w:r>
        <w:t>en</w:t>
      </w:r>
      <w:r>
        <w:rPr>
          <w:spacing w:val="-47"/>
        </w:rPr>
        <w:t xml:space="preserve"> </w:t>
      </w:r>
      <w:r>
        <w:t>présence</w:t>
      </w:r>
      <w:r>
        <w:rPr>
          <w:spacing w:val="-3"/>
        </w:rPr>
        <w:t xml:space="preserve"> </w:t>
      </w:r>
      <w:r>
        <w:t>des</w:t>
      </w:r>
      <w:r>
        <w:rPr>
          <w:spacing w:val="-2"/>
        </w:rPr>
        <w:t xml:space="preserve"> </w:t>
      </w:r>
      <w:r>
        <w:t>enfants, les</w:t>
      </w:r>
      <w:r>
        <w:rPr>
          <w:spacing w:val="-3"/>
        </w:rPr>
        <w:t xml:space="preserve"> </w:t>
      </w:r>
      <w:r>
        <w:t>éducatrices consomment</w:t>
      </w:r>
      <w:r>
        <w:rPr>
          <w:spacing w:val="-2"/>
        </w:rPr>
        <w:t xml:space="preserve"> </w:t>
      </w:r>
      <w:r>
        <w:t>le</w:t>
      </w:r>
      <w:r>
        <w:rPr>
          <w:spacing w:val="-2"/>
        </w:rPr>
        <w:t xml:space="preserve"> </w:t>
      </w:r>
      <w:r>
        <w:t>menu</w:t>
      </w:r>
      <w:r>
        <w:rPr>
          <w:spacing w:val="-2"/>
        </w:rPr>
        <w:t xml:space="preserve"> </w:t>
      </w:r>
      <w:r>
        <w:t>du</w:t>
      </w:r>
      <w:r>
        <w:rPr>
          <w:spacing w:val="-1"/>
        </w:rPr>
        <w:t xml:space="preserve"> </w:t>
      </w:r>
      <w:r>
        <w:t>CPE (sauf exception Allergies ou restrictions);</w:t>
      </w:r>
    </w:p>
    <w:p w14:paraId="64B61263" w14:textId="77777777" w:rsidR="00600ABD" w:rsidRDefault="00600ABD" w:rsidP="00600ABD">
      <w:pPr>
        <w:pStyle w:val="Paragraphedeliste"/>
        <w:numPr>
          <w:ilvl w:val="0"/>
          <w:numId w:val="1"/>
        </w:numPr>
        <w:tabs>
          <w:tab w:val="left" w:pos="827"/>
          <w:tab w:val="left" w:pos="828"/>
        </w:tabs>
        <w:spacing w:before="1"/>
        <w:ind w:hanging="361"/>
        <w:contextualSpacing w:val="0"/>
        <w:jc w:val="both"/>
      </w:pPr>
      <w:r>
        <w:t>Maintenir</w:t>
      </w:r>
      <w:r>
        <w:rPr>
          <w:spacing w:val="-4"/>
        </w:rPr>
        <w:t xml:space="preserve"> </w:t>
      </w:r>
      <w:r>
        <w:t>une</w:t>
      </w:r>
      <w:r>
        <w:rPr>
          <w:spacing w:val="-6"/>
        </w:rPr>
        <w:t xml:space="preserve"> </w:t>
      </w:r>
      <w:r>
        <w:t>ambiance</w:t>
      </w:r>
      <w:r>
        <w:rPr>
          <w:spacing w:val="-5"/>
        </w:rPr>
        <w:t xml:space="preserve"> </w:t>
      </w:r>
      <w:r>
        <w:t>et</w:t>
      </w:r>
      <w:r>
        <w:rPr>
          <w:spacing w:val="-6"/>
        </w:rPr>
        <w:t xml:space="preserve"> </w:t>
      </w:r>
      <w:r>
        <w:t>un</w:t>
      </w:r>
      <w:r>
        <w:rPr>
          <w:spacing w:val="-5"/>
        </w:rPr>
        <w:t xml:space="preserve"> </w:t>
      </w:r>
      <w:r>
        <w:t>climat</w:t>
      </w:r>
      <w:r>
        <w:rPr>
          <w:spacing w:val="-5"/>
        </w:rPr>
        <w:t xml:space="preserve"> </w:t>
      </w:r>
      <w:r>
        <w:t>agréables</w:t>
      </w:r>
      <w:r>
        <w:rPr>
          <w:spacing w:val="-4"/>
        </w:rPr>
        <w:t xml:space="preserve"> </w:t>
      </w:r>
      <w:r>
        <w:t>lors</w:t>
      </w:r>
      <w:r>
        <w:rPr>
          <w:spacing w:val="-3"/>
        </w:rPr>
        <w:t xml:space="preserve"> </w:t>
      </w:r>
      <w:r>
        <w:t>des</w:t>
      </w:r>
      <w:r>
        <w:rPr>
          <w:spacing w:val="-4"/>
        </w:rPr>
        <w:t xml:space="preserve"> </w:t>
      </w:r>
      <w:r>
        <w:t>moments</w:t>
      </w:r>
      <w:r>
        <w:rPr>
          <w:spacing w:val="-3"/>
        </w:rPr>
        <w:t xml:space="preserve"> </w:t>
      </w:r>
      <w:r>
        <w:t>de</w:t>
      </w:r>
      <w:r>
        <w:rPr>
          <w:spacing w:val="-6"/>
        </w:rPr>
        <w:t xml:space="preserve"> </w:t>
      </w:r>
      <w:proofErr w:type="gramStart"/>
      <w:r>
        <w:t>repas;</w:t>
      </w:r>
      <w:proofErr w:type="gramEnd"/>
    </w:p>
    <w:p w14:paraId="37EC4079" w14:textId="77777777" w:rsidR="00600ABD" w:rsidRDefault="00600ABD" w:rsidP="00600ABD">
      <w:pPr>
        <w:pStyle w:val="Paragraphedeliste"/>
        <w:numPr>
          <w:ilvl w:val="0"/>
          <w:numId w:val="1"/>
        </w:numPr>
        <w:tabs>
          <w:tab w:val="left" w:pos="827"/>
          <w:tab w:val="left" w:pos="828"/>
        </w:tabs>
        <w:spacing w:line="279" w:lineRule="exact"/>
        <w:ind w:hanging="361"/>
        <w:contextualSpacing w:val="0"/>
        <w:jc w:val="both"/>
      </w:pPr>
      <w:r>
        <w:t>Adopter</w:t>
      </w:r>
      <w:r>
        <w:rPr>
          <w:spacing w:val="-6"/>
        </w:rPr>
        <w:t xml:space="preserve"> </w:t>
      </w:r>
      <w:r>
        <w:t>une</w:t>
      </w:r>
      <w:r>
        <w:rPr>
          <w:spacing w:val="-4"/>
        </w:rPr>
        <w:t xml:space="preserve"> </w:t>
      </w:r>
      <w:r>
        <w:t>attitude</w:t>
      </w:r>
      <w:r>
        <w:rPr>
          <w:spacing w:val="-8"/>
        </w:rPr>
        <w:t xml:space="preserve"> </w:t>
      </w:r>
      <w:r>
        <w:t>positive</w:t>
      </w:r>
      <w:r>
        <w:rPr>
          <w:spacing w:val="-4"/>
        </w:rPr>
        <w:t xml:space="preserve"> </w:t>
      </w:r>
      <w:r>
        <w:t>face</w:t>
      </w:r>
      <w:r>
        <w:rPr>
          <w:spacing w:val="-5"/>
        </w:rPr>
        <w:t xml:space="preserve"> </w:t>
      </w:r>
      <w:r>
        <w:t>à</w:t>
      </w:r>
      <w:r>
        <w:rPr>
          <w:spacing w:val="-5"/>
        </w:rPr>
        <w:t xml:space="preserve"> </w:t>
      </w:r>
      <w:r>
        <w:t>la</w:t>
      </w:r>
      <w:r>
        <w:rPr>
          <w:spacing w:val="-7"/>
        </w:rPr>
        <w:t xml:space="preserve"> </w:t>
      </w:r>
      <w:r>
        <w:t>nourriture,</w:t>
      </w:r>
      <w:r>
        <w:rPr>
          <w:spacing w:val="-5"/>
        </w:rPr>
        <w:t xml:space="preserve"> </w:t>
      </w:r>
      <w:r>
        <w:t>favoriser</w:t>
      </w:r>
      <w:r>
        <w:rPr>
          <w:spacing w:val="-5"/>
        </w:rPr>
        <w:t xml:space="preserve"> </w:t>
      </w:r>
      <w:r>
        <w:t>la</w:t>
      </w:r>
      <w:r>
        <w:rPr>
          <w:spacing w:val="-6"/>
        </w:rPr>
        <w:t xml:space="preserve"> </w:t>
      </w:r>
      <w:r>
        <w:t>découverte</w:t>
      </w:r>
      <w:r>
        <w:rPr>
          <w:spacing w:val="-7"/>
        </w:rPr>
        <w:t xml:space="preserve"> </w:t>
      </w:r>
      <w:r>
        <w:t>de</w:t>
      </w:r>
      <w:r>
        <w:rPr>
          <w:spacing w:val="-5"/>
        </w:rPr>
        <w:t xml:space="preserve"> </w:t>
      </w:r>
      <w:r>
        <w:t>nouveaux</w:t>
      </w:r>
      <w:r>
        <w:rPr>
          <w:spacing w:val="-5"/>
        </w:rPr>
        <w:t xml:space="preserve"> </w:t>
      </w:r>
      <w:proofErr w:type="gramStart"/>
      <w:r>
        <w:t>aliments;</w:t>
      </w:r>
      <w:proofErr w:type="gramEnd"/>
    </w:p>
    <w:p w14:paraId="7D7239FF" w14:textId="77777777" w:rsidR="00600ABD" w:rsidRDefault="00600ABD" w:rsidP="00600ABD">
      <w:pPr>
        <w:pStyle w:val="Paragraphedeliste"/>
        <w:numPr>
          <w:ilvl w:val="0"/>
          <w:numId w:val="1"/>
        </w:numPr>
        <w:tabs>
          <w:tab w:val="left" w:pos="827"/>
          <w:tab w:val="left" w:pos="828"/>
        </w:tabs>
        <w:ind w:right="104"/>
        <w:contextualSpacing w:val="0"/>
        <w:jc w:val="both"/>
      </w:pPr>
      <w:r>
        <w:t>Encourager</w:t>
      </w:r>
      <w:r>
        <w:rPr>
          <w:spacing w:val="7"/>
        </w:rPr>
        <w:t xml:space="preserve"> </w:t>
      </w:r>
      <w:r>
        <w:t>l'enfant</w:t>
      </w:r>
      <w:r>
        <w:rPr>
          <w:spacing w:val="8"/>
        </w:rPr>
        <w:t xml:space="preserve"> </w:t>
      </w:r>
      <w:r>
        <w:t>à</w:t>
      </w:r>
      <w:r>
        <w:rPr>
          <w:spacing w:val="7"/>
        </w:rPr>
        <w:t xml:space="preserve"> </w:t>
      </w:r>
      <w:r>
        <w:t>goûter</w:t>
      </w:r>
      <w:r>
        <w:rPr>
          <w:spacing w:val="8"/>
        </w:rPr>
        <w:t xml:space="preserve"> </w:t>
      </w:r>
      <w:r>
        <w:t>aux</w:t>
      </w:r>
      <w:r>
        <w:rPr>
          <w:spacing w:val="7"/>
        </w:rPr>
        <w:t xml:space="preserve"> </w:t>
      </w:r>
      <w:r>
        <w:t>aliments,</w:t>
      </w:r>
      <w:r>
        <w:rPr>
          <w:spacing w:val="6"/>
        </w:rPr>
        <w:t xml:space="preserve"> </w:t>
      </w:r>
      <w:r>
        <w:t>en</w:t>
      </w:r>
      <w:r>
        <w:rPr>
          <w:spacing w:val="7"/>
        </w:rPr>
        <w:t xml:space="preserve"> </w:t>
      </w:r>
      <w:r>
        <w:t>n’utilisant</w:t>
      </w:r>
      <w:r>
        <w:rPr>
          <w:spacing w:val="7"/>
        </w:rPr>
        <w:t xml:space="preserve"> </w:t>
      </w:r>
      <w:r>
        <w:t>pas</w:t>
      </w:r>
      <w:r>
        <w:rPr>
          <w:spacing w:val="8"/>
        </w:rPr>
        <w:t xml:space="preserve"> </w:t>
      </w:r>
      <w:r>
        <w:t>la</w:t>
      </w:r>
      <w:r>
        <w:rPr>
          <w:spacing w:val="8"/>
        </w:rPr>
        <w:t xml:space="preserve"> </w:t>
      </w:r>
      <w:r>
        <w:t>nourriture</w:t>
      </w:r>
      <w:r>
        <w:rPr>
          <w:spacing w:val="8"/>
        </w:rPr>
        <w:t xml:space="preserve"> </w:t>
      </w:r>
      <w:r>
        <w:t>comme</w:t>
      </w:r>
      <w:r>
        <w:rPr>
          <w:spacing w:val="9"/>
        </w:rPr>
        <w:t xml:space="preserve"> </w:t>
      </w:r>
      <w:r>
        <w:t>récompense,</w:t>
      </w:r>
      <w:r>
        <w:rPr>
          <w:spacing w:val="7"/>
        </w:rPr>
        <w:t xml:space="preserve"> </w:t>
      </w:r>
      <w:r>
        <w:t>punition</w:t>
      </w:r>
      <w:r>
        <w:rPr>
          <w:spacing w:val="6"/>
        </w:rPr>
        <w:t xml:space="preserve"> </w:t>
      </w:r>
      <w:r>
        <w:t>ou</w:t>
      </w:r>
      <w:r>
        <w:rPr>
          <w:spacing w:val="-47"/>
        </w:rPr>
        <w:t xml:space="preserve"> </w:t>
      </w:r>
      <w:r>
        <w:t>objet</w:t>
      </w:r>
      <w:r>
        <w:rPr>
          <w:spacing w:val="-1"/>
        </w:rPr>
        <w:t xml:space="preserve"> </w:t>
      </w:r>
      <w:r>
        <w:t>de</w:t>
      </w:r>
      <w:r>
        <w:rPr>
          <w:spacing w:val="-2"/>
        </w:rPr>
        <w:t xml:space="preserve"> </w:t>
      </w:r>
      <w:r>
        <w:t>négociation, tout en ne forçant pas</w:t>
      </w:r>
      <w:r>
        <w:rPr>
          <w:spacing w:val="-1"/>
        </w:rPr>
        <w:t xml:space="preserve"> </w:t>
      </w:r>
      <w:r>
        <w:t>un</w:t>
      </w:r>
      <w:r>
        <w:rPr>
          <w:spacing w:val="-3"/>
        </w:rPr>
        <w:t xml:space="preserve"> </w:t>
      </w:r>
      <w:r>
        <w:t xml:space="preserve">enfant à </w:t>
      </w:r>
      <w:proofErr w:type="gramStart"/>
      <w:r>
        <w:t>manger;</w:t>
      </w:r>
      <w:proofErr w:type="gramEnd"/>
    </w:p>
    <w:p w14:paraId="2227D5E3" w14:textId="77777777" w:rsidR="00600ABD" w:rsidRDefault="00600ABD" w:rsidP="00600ABD">
      <w:pPr>
        <w:pStyle w:val="Paragraphedeliste"/>
        <w:numPr>
          <w:ilvl w:val="0"/>
          <w:numId w:val="1"/>
        </w:numPr>
        <w:tabs>
          <w:tab w:val="left" w:pos="827"/>
          <w:tab w:val="left" w:pos="828"/>
        </w:tabs>
        <w:ind w:right="104"/>
        <w:contextualSpacing w:val="0"/>
        <w:jc w:val="both"/>
      </w:pPr>
      <w:r>
        <w:t xml:space="preserve">Adopter un style d’intervention démocratique : l’enfant détermine la quantité des aliments qu’il mangera selon son </w:t>
      </w:r>
      <w:proofErr w:type="gramStart"/>
      <w:r>
        <w:t>appétit;</w:t>
      </w:r>
      <w:proofErr w:type="gramEnd"/>
    </w:p>
    <w:p w14:paraId="6D452ED1" w14:textId="77777777" w:rsidR="00600ABD" w:rsidRDefault="00600ABD" w:rsidP="00600ABD">
      <w:pPr>
        <w:pStyle w:val="Paragraphedeliste"/>
        <w:numPr>
          <w:ilvl w:val="0"/>
          <w:numId w:val="1"/>
        </w:numPr>
        <w:tabs>
          <w:tab w:val="left" w:pos="827"/>
          <w:tab w:val="left" w:pos="828"/>
        </w:tabs>
        <w:ind w:right="103"/>
        <w:contextualSpacing w:val="0"/>
        <w:jc w:val="both"/>
      </w:pPr>
      <w:r>
        <w:t>Être</w:t>
      </w:r>
      <w:r>
        <w:rPr>
          <w:spacing w:val="17"/>
        </w:rPr>
        <w:t xml:space="preserve"> </w:t>
      </w:r>
      <w:r>
        <w:t>rigoureux</w:t>
      </w:r>
      <w:r>
        <w:rPr>
          <w:spacing w:val="17"/>
        </w:rPr>
        <w:t xml:space="preserve"> </w:t>
      </w:r>
      <w:r>
        <w:t>avec</w:t>
      </w:r>
      <w:r>
        <w:rPr>
          <w:spacing w:val="18"/>
        </w:rPr>
        <w:t xml:space="preserve"> </w:t>
      </w:r>
      <w:r>
        <w:t>les</w:t>
      </w:r>
      <w:r>
        <w:rPr>
          <w:spacing w:val="15"/>
        </w:rPr>
        <w:t xml:space="preserve"> </w:t>
      </w:r>
      <w:r>
        <w:t>enfants</w:t>
      </w:r>
      <w:r>
        <w:rPr>
          <w:spacing w:val="17"/>
        </w:rPr>
        <w:t xml:space="preserve"> </w:t>
      </w:r>
      <w:r>
        <w:t>présentant</w:t>
      </w:r>
      <w:r>
        <w:rPr>
          <w:spacing w:val="18"/>
        </w:rPr>
        <w:t xml:space="preserve"> </w:t>
      </w:r>
      <w:r>
        <w:t>des</w:t>
      </w:r>
      <w:r>
        <w:rPr>
          <w:spacing w:val="17"/>
        </w:rPr>
        <w:t xml:space="preserve"> </w:t>
      </w:r>
      <w:r>
        <w:t>particularités</w:t>
      </w:r>
      <w:r>
        <w:rPr>
          <w:spacing w:val="17"/>
        </w:rPr>
        <w:t xml:space="preserve"> </w:t>
      </w:r>
      <w:r>
        <w:t>alimentaires</w:t>
      </w:r>
      <w:r>
        <w:rPr>
          <w:spacing w:val="17"/>
        </w:rPr>
        <w:t xml:space="preserve"> </w:t>
      </w:r>
      <w:r>
        <w:t>(allergies,</w:t>
      </w:r>
      <w:r>
        <w:rPr>
          <w:spacing w:val="18"/>
        </w:rPr>
        <w:t xml:space="preserve"> </w:t>
      </w:r>
      <w:r>
        <w:t>diabète,</w:t>
      </w:r>
      <w:r>
        <w:rPr>
          <w:spacing w:val="18"/>
        </w:rPr>
        <w:t xml:space="preserve"> </w:t>
      </w:r>
      <w:r>
        <w:t>restrictions</w:t>
      </w:r>
      <w:r>
        <w:rPr>
          <w:spacing w:val="-47"/>
        </w:rPr>
        <w:t xml:space="preserve"> </w:t>
      </w:r>
      <w:r>
        <w:t>religieuses,</w:t>
      </w:r>
      <w:r>
        <w:rPr>
          <w:spacing w:val="-2"/>
        </w:rPr>
        <w:t xml:space="preserve"> </w:t>
      </w:r>
      <w:r>
        <w:t>etc.</w:t>
      </w:r>
      <w:proofErr w:type="gramStart"/>
      <w:r>
        <w:t>);</w:t>
      </w:r>
      <w:proofErr w:type="gramEnd"/>
    </w:p>
    <w:p w14:paraId="12220176" w14:textId="77777777" w:rsidR="00600ABD" w:rsidRDefault="00600ABD" w:rsidP="00600ABD">
      <w:pPr>
        <w:pStyle w:val="Paragraphedeliste"/>
        <w:numPr>
          <w:ilvl w:val="0"/>
          <w:numId w:val="1"/>
        </w:numPr>
        <w:tabs>
          <w:tab w:val="left" w:pos="827"/>
          <w:tab w:val="left" w:pos="828"/>
        </w:tabs>
        <w:spacing w:before="1" w:line="279" w:lineRule="exact"/>
        <w:ind w:hanging="361"/>
        <w:contextualSpacing w:val="0"/>
        <w:jc w:val="both"/>
      </w:pPr>
      <w:r>
        <w:t>Ne</w:t>
      </w:r>
      <w:r>
        <w:rPr>
          <w:spacing w:val="-7"/>
        </w:rPr>
        <w:t xml:space="preserve"> </w:t>
      </w:r>
      <w:r>
        <w:t>pas</w:t>
      </w:r>
      <w:r>
        <w:rPr>
          <w:spacing w:val="-8"/>
        </w:rPr>
        <w:t xml:space="preserve"> </w:t>
      </w:r>
      <w:r>
        <w:t>substituer</w:t>
      </w:r>
      <w:r>
        <w:rPr>
          <w:spacing w:val="-7"/>
        </w:rPr>
        <w:t xml:space="preserve"> </w:t>
      </w:r>
      <w:r>
        <w:t>d’aliments</w:t>
      </w:r>
      <w:r>
        <w:rPr>
          <w:spacing w:val="-8"/>
        </w:rPr>
        <w:t xml:space="preserve"> </w:t>
      </w:r>
      <w:r>
        <w:t>à</w:t>
      </w:r>
      <w:r>
        <w:rPr>
          <w:spacing w:val="-9"/>
        </w:rPr>
        <w:t xml:space="preserve"> </w:t>
      </w:r>
      <w:r>
        <w:t>moins</w:t>
      </w:r>
      <w:r>
        <w:rPr>
          <w:spacing w:val="-7"/>
        </w:rPr>
        <w:t xml:space="preserve"> </w:t>
      </w:r>
      <w:r>
        <w:t>d’un</w:t>
      </w:r>
      <w:r>
        <w:rPr>
          <w:spacing w:val="-9"/>
        </w:rPr>
        <w:t xml:space="preserve"> </w:t>
      </w:r>
      <w:r>
        <w:t>besoin</w:t>
      </w:r>
      <w:r>
        <w:rPr>
          <w:spacing w:val="-8"/>
        </w:rPr>
        <w:t xml:space="preserve"> </w:t>
      </w:r>
      <w:r>
        <w:t>découlant</w:t>
      </w:r>
      <w:r>
        <w:rPr>
          <w:spacing w:val="-7"/>
        </w:rPr>
        <w:t xml:space="preserve"> </w:t>
      </w:r>
      <w:r>
        <w:t>d’une</w:t>
      </w:r>
      <w:r>
        <w:rPr>
          <w:spacing w:val="-7"/>
        </w:rPr>
        <w:t xml:space="preserve"> </w:t>
      </w:r>
      <w:r>
        <w:t>particularité</w:t>
      </w:r>
      <w:r>
        <w:rPr>
          <w:spacing w:val="-9"/>
        </w:rPr>
        <w:t xml:space="preserve"> </w:t>
      </w:r>
      <w:proofErr w:type="gramStart"/>
      <w:r>
        <w:t>alimentaire;</w:t>
      </w:r>
      <w:proofErr w:type="gramEnd"/>
    </w:p>
    <w:p w14:paraId="3D9ED752" w14:textId="12C45760" w:rsidR="00600ABD" w:rsidRDefault="00600ABD" w:rsidP="00600ABD">
      <w:pPr>
        <w:pStyle w:val="Paragraphedeliste"/>
        <w:numPr>
          <w:ilvl w:val="0"/>
          <w:numId w:val="1"/>
        </w:numPr>
        <w:tabs>
          <w:tab w:val="left" w:pos="828"/>
        </w:tabs>
        <w:ind w:right="102"/>
        <w:contextualSpacing w:val="0"/>
        <w:jc w:val="both"/>
      </w:pPr>
      <w:r>
        <w:t>Respecter les règles d'hygiène et collaborer avec la responsable en alimentation, notamment en rinçant la</w:t>
      </w:r>
      <w:r>
        <w:rPr>
          <w:spacing w:val="1"/>
        </w:rPr>
        <w:t xml:space="preserve"> </w:t>
      </w:r>
      <w:r>
        <w:t>vaisselle utilisée, en séparant les aliments non touchés des autres et en avisant la responsable à</w:t>
      </w:r>
      <w:r>
        <w:rPr>
          <w:spacing w:val="1"/>
        </w:rPr>
        <w:t xml:space="preserve"> </w:t>
      </w:r>
      <w:r>
        <w:t>l’alimentation</w:t>
      </w:r>
      <w:r>
        <w:rPr>
          <w:spacing w:val="-2"/>
        </w:rPr>
        <w:t xml:space="preserve"> </w:t>
      </w:r>
      <w:r>
        <w:t>de</w:t>
      </w:r>
      <w:r>
        <w:rPr>
          <w:spacing w:val="1"/>
        </w:rPr>
        <w:t xml:space="preserve"> </w:t>
      </w:r>
      <w:r>
        <w:t>la tenue</w:t>
      </w:r>
      <w:r>
        <w:rPr>
          <w:spacing w:val="1"/>
        </w:rPr>
        <w:t xml:space="preserve"> </w:t>
      </w:r>
      <w:r>
        <w:t>d’une activité</w:t>
      </w:r>
      <w:r>
        <w:rPr>
          <w:spacing w:val="-2"/>
        </w:rPr>
        <w:t xml:space="preserve"> </w:t>
      </w:r>
      <w:proofErr w:type="gramStart"/>
      <w:r>
        <w:t>culinaire;</w:t>
      </w:r>
      <w:proofErr w:type="gramEnd"/>
    </w:p>
    <w:p w14:paraId="11B73B42" w14:textId="77777777" w:rsidR="00600ABD" w:rsidRDefault="00600ABD" w:rsidP="00600ABD">
      <w:pPr>
        <w:pStyle w:val="Paragraphedeliste"/>
        <w:numPr>
          <w:ilvl w:val="0"/>
          <w:numId w:val="1"/>
        </w:numPr>
        <w:tabs>
          <w:tab w:val="left" w:pos="828"/>
        </w:tabs>
        <w:ind w:right="102"/>
        <w:contextualSpacing w:val="0"/>
        <w:jc w:val="both"/>
      </w:pPr>
      <w:r w:rsidRPr="004A4D42">
        <w:t>Éviter tout commentaire ou intervention relativement au poids. Ne pas tolérer les moqueries sur l’apparence des enfants ou des adultes. Normaliser la diversité corporelle.</w:t>
      </w:r>
      <w:r>
        <w:t xml:space="preserve"> </w:t>
      </w:r>
    </w:p>
    <w:p w14:paraId="3D691DFB" w14:textId="77777777" w:rsidR="00600ABD" w:rsidRDefault="00600ABD" w:rsidP="00600ABD">
      <w:pPr>
        <w:pStyle w:val="Corpsdetexte"/>
        <w:ind w:left="0"/>
        <w:jc w:val="both"/>
      </w:pPr>
    </w:p>
    <w:p w14:paraId="04AFF935" w14:textId="7E678465" w:rsidR="00600ABD" w:rsidRDefault="00600ABD" w:rsidP="00600ABD">
      <w:pPr>
        <w:pStyle w:val="Titre2"/>
        <w:jc w:val="both"/>
      </w:pPr>
      <w:bookmarkStart w:id="8" w:name="_Toc193268749"/>
      <w:r>
        <w:t>Équipe de gestion</w:t>
      </w:r>
      <w:r w:rsidR="003654EB">
        <w:t xml:space="preserve"> </w:t>
      </w:r>
      <w:r>
        <w:t>:</w:t>
      </w:r>
      <w:bookmarkEnd w:id="8"/>
    </w:p>
    <w:p w14:paraId="6DF8239E" w14:textId="63D1E19B" w:rsidR="00600ABD" w:rsidRDefault="00600ABD" w:rsidP="00600ABD">
      <w:pPr>
        <w:pStyle w:val="Paragraphedeliste"/>
        <w:numPr>
          <w:ilvl w:val="0"/>
          <w:numId w:val="1"/>
        </w:numPr>
        <w:tabs>
          <w:tab w:val="left" w:pos="827"/>
          <w:tab w:val="left" w:pos="828"/>
        </w:tabs>
        <w:ind w:hanging="361"/>
        <w:contextualSpacing w:val="0"/>
        <w:jc w:val="both"/>
      </w:pPr>
      <w:r>
        <w:t>Collaborer</w:t>
      </w:r>
      <w:r>
        <w:rPr>
          <w:spacing w:val="-5"/>
        </w:rPr>
        <w:t xml:space="preserve"> </w:t>
      </w:r>
      <w:r>
        <w:t>avec</w:t>
      </w:r>
      <w:r>
        <w:rPr>
          <w:spacing w:val="-5"/>
        </w:rPr>
        <w:t xml:space="preserve"> </w:t>
      </w:r>
      <w:r>
        <w:t>le</w:t>
      </w:r>
      <w:r>
        <w:rPr>
          <w:spacing w:val="-4"/>
        </w:rPr>
        <w:t xml:space="preserve"> </w:t>
      </w:r>
      <w:r>
        <w:t>C.A.</w:t>
      </w:r>
      <w:r>
        <w:rPr>
          <w:spacing w:val="-6"/>
        </w:rPr>
        <w:t xml:space="preserve"> </w:t>
      </w:r>
      <w:r>
        <w:t>pour</w:t>
      </w:r>
      <w:r>
        <w:rPr>
          <w:spacing w:val="-5"/>
        </w:rPr>
        <w:t xml:space="preserve"> </w:t>
      </w:r>
      <w:r>
        <w:t>déterminer</w:t>
      </w:r>
      <w:r>
        <w:rPr>
          <w:spacing w:val="-4"/>
        </w:rPr>
        <w:t xml:space="preserve"> </w:t>
      </w:r>
      <w:r>
        <w:t>les</w:t>
      </w:r>
      <w:r>
        <w:rPr>
          <w:spacing w:val="-7"/>
        </w:rPr>
        <w:t xml:space="preserve"> </w:t>
      </w:r>
      <w:proofErr w:type="gramStart"/>
      <w:r>
        <w:t>orientations;</w:t>
      </w:r>
      <w:proofErr w:type="gramEnd"/>
    </w:p>
    <w:p w14:paraId="637B5B88" w14:textId="77777777" w:rsidR="00600ABD" w:rsidRDefault="00600ABD" w:rsidP="00600ABD">
      <w:pPr>
        <w:pStyle w:val="Paragraphedeliste"/>
        <w:numPr>
          <w:ilvl w:val="0"/>
          <w:numId w:val="1"/>
        </w:numPr>
        <w:tabs>
          <w:tab w:val="left" w:pos="827"/>
          <w:tab w:val="left" w:pos="828"/>
        </w:tabs>
        <w:spacing w:before="1" w:line="279" w:lineRule="exact"/>
        <w:ind w:hanging="361"/>
        <w:contextualSpacing w:val="0"/>
        <w:jc w:val="both"/>
      </w:pPr>
      <w:r>
        <w:t>Voir</w:t>
      </w:r>
      <w:r>
        <w:rPr>
          <w:spacing w:val="-5"/>
        </w:rPr>
        <w:t xml:space="preserve"> </w:t>
      </w:r>
      <w:r>
        <w:t>à</w:t>
      </w:r>
      <w:r>
        <w:rPr>
          <w:spacing w:val="-4"/>
        </w:rPr>
        <w:t xml:space="preserve"> </w:t>
      </w:r>
      <w:r>
        <w:t>l'application</w:t>
      </w:r>
      <w:r>
        <w:rPr>
          <w:spacing w:val="-6"/>
        </w:rPr>
        <w:t xml:space="preserve"> </w:t>
      </w:r>
      <w:r>
        <w:t>de</w:t>
      </w:r>
      <w:r>
        <w:rPr>
          <w:spacing w:val="-3"/>
        </w:rPr>
        <w:t xml:space="preserve"> </w:t>
      </w:r>
      <w:r>
        <w:t>la</w:t>
      </w:r>
      <w:r>
        <w:rPr>
          <w:spacing w:val="-5"/>
        </w:rPr>
        <w:t xml:space="preserve"> </w:t>
      </w:r>
      <w:r>
        <w:t>politique</w:t>
      </w:r>
      <w:r>
        <w:rPr>
          <w:spacing w:val="-3"/>
        </w:rPr>
        <w:t xml:space="preserve"> </w:t>
      </w:r>
      <w:r>
        <w:t>et</w:t>
      </w:r>
      <w:r>
        <w:rPr>
          <w:spacing w:val="-5"/>
        </w:rPr>
        <w:t xml:space="preserve"> </w:t>
      </w:r>
      <w:r>
        <w:t>s'assurer</w:t>
      </w:r>
      <w:r>
        <w:rPr>
          <w:spacing w:val="-4"/>
        </w:rPr>
        <w:t xml:space="preserve"> </w:t>
      </w:r>
      <w:r>
        <w:t>d'avoir</w:t>
      </w:r>
      <w:r>
        <w:rPr>
          <w:spacing w:val="-5"/>
        </w:rPr>
        <w:t xml:space="preserve"> </w:t>
      </w:r>
      <w:r>
        <w:t>des</w:t>
      </w:r>
      <w:r>
        <w:rPr>
          <w:spacing w:val="-6"/>
        </w:rPr>
        <w:t xml:space="preserve"> </w:t>
      </w:r>
      <w:r>
        <w:t>mécanismes</w:t>
      </w:r>
      <w:r>
        <w:rPr>
          <w:spacing w:val="-4"/>
        </w:rPr>
        <w:t xml:space="preserve"> </w:t>
      </w:r>
      <w:r>
        <w:t>de</w:t>
      </w:r>
      <w:r>
        <w:rPr>
          <w:spacing w:val="-7"/>
        </w:rPr>
        <w:t xml:space="preserve"> </w:t>
      </w:r>
      <w:r>
        <w:t>contrôle</w:t>
      </w:r>
      <w:r>
        <w:rPr>
          <w:spacing w:val="-6"/>
        </w:rPr>
        <w:t xml:space="preserve"> </w:t>
      </w:r>
      <w:r>
        <w:t>et</w:t>
      </w:r>
      <w:r>
        <w:rPr>
          <w:spacing w:val="-6"/>
        </w:rPr>
        <w:t xml:space="preserve"> </w:t>
      </w:r>
      <w:r>
        <w:t>de</w:t>
      </w:r>
      <w:r>
        <w:rPr>
          <w:spacing w:val="-4"/>
        </w:rPr>
        <w:t xml:space="preserve"> </w:t>
      </w:r>
      <w:proofErr w:type="gramStart"/>
      <w:r>
        <w:t>suivi;</w:t>
      </w:r>
      <w:proofErr w:type="gramEnd"/>
    </w:p>
    <w:p w14:paraId="0E73696B" w14:textId="77777777" w:rsidR="00600ABD" w:rsidRDefault="00600ABD" w:rsidP="00600ABD">
      <w:pPr>
        <w:pStyle w:val="Paragraphedeliste"/>
        <w:numPr>
          <w:ilvl w:val="0"/>
          <w:numId w:val="1"/>
        </w:numPr>
        <w:tabs>
          <w:tab w:val="left" w:pos="827"/>
          <w:tab w:val="left" w:pos="828"/>
        </w:tabs>
        <w:spacing w:line="279" w:lineRule="exact"/>
        <w:ind w:hanging="361"/>
        <w:contextualSpacing w:val="0"/>
        <w:jc w:val="both"/>
      </w:pPr>
      <w:r>
        <w:t>S'assurer</w:t>
      </w:r>
      <w:r>
        <w:rPr>
          <w:spacing w:val="-7"/>
        </w:rPr>
        <w:t xml:space="preserve"> </w:t>
      </w:r>
      <w:r>
        <w:t>que</w:t>
      </w:r>
      <w:r>
        <w:rPr>
          <w:spacing w:val="-6"/>
        </w:rPr>
        <w:t xml:space="preserve"> </w:t>
      </w:r>
      <w:r>
        <w:t>les</w:t>
      </w:r>
      <w:r>
        <w:rPr>
          <w:spacing w:val="-7"/>
        </w:rPr>
        <w:t xml:space="preserve"> </w:t>
      </w:r>
      <w:r>
        <w:t>dossiers</w:t>
      </w:r>
      <w:r>
        <w:rPr>
          <w:spacing w:val="-7"/>
        </w:rPr>
        <w:t xml:space="preserve"> </w:t>
      </w:r>
      <w:r>
        <w:t>administratifs</w:t>
      </w:r>
      <w:r>
        <w:rPr>
          <w:spacing w:val="-8"/>
        </w:rPr>
        <w:t xml:space="preserve"> </w:t>
      </w:r>
      <w:r>
        <w:t>des</w:t>
      </w:r>
      <w:r>
        <w:rPr>
          <w:spacing w:val="-9"/>
        </w:rPr>
        <w:t xml:space="preserve"> </w:t>
      </w:r>
      <w:r>
        <w:t>enfants</w:t>
      </w:r>
      <w:r>
        <w:rPr>
          <w:spacing w:val="-7"/>
        </w:rPr>
        <w:t xml:space="preserve"> </w:t>
      </w:r>
      <w:r>
        <w:t>ayant</w:t>
      </w:r>
      <w:r>
        <w:rPr>
          <w:spacing w:val="-6"/>
        </w:rPr>
        <w:t xml:space="preserve"> </w:t>
      </w:r>
      <w:r>
        <w:t>des</w:t>
      </w:r>
      <w:r>
        <w:rPr>
          <w:spacing w:val="-7"/>
        </w:rPr>
        <w:t xml:space="preserve"> </w:t>
      </w:r>
      <w:r>
        <w:t>particularités</w:t>
      </w:r>
      <w:r>
        <w:rPr>
          <w:spacing w:val="-9"/>
        </w:rPr>
        <w:t xml:space="preserve"> </w:t>
      </w:r>
      <w:r>
        <w:t>alimentaires</w:t>
      </w:r>
      <w:r>
        <w:rPr>
          <w:spacing w:val="-8"/>
        </w:rPr>
        <w:t xml:space="preserve"> </w:t>
      </w:r>
      <w:r>
        <w:t>sont</w:t>
      </w:r>
      <w:r>
        <w:rPr>
          <w:spacing w:val="-9"/>
        </w:rPr>
        <w:t xml:space="preserve"> </w:t>
      </w:r>
      <w:r>
        <w:t>à</w:t>
      </w:r>
      <w:r>
        <w:rPr>
          <w:spacing w:val="-6"/>
        </w:rPr>
        <w:t xml:space="preserve"> </w:t>
      </w:r>
      <w:proofErr w:type="gramStart"/>
      <w:r>
        <w:t>jour;</w:t>
      </w:r>
      <w:proofErr w:type="gramEnd"/>
    </w:p>
    <w:p w14:paraId="7C9FEEC1" w14:textId="77777777" w:rsidR="00600ABD" w:rsidRDefault="00600ABD" w:rsidP="00600ABD">
      <w:pPr>
        <w:pStyle w:val="Paragraphedeliste"/>
        <w:numPr>
          <w:ilvl w:val="0"/>
          <w:numId w:val="1"/>
        </w:numPr>
        <w:tabs>
          <w:tab w:val="left" w:pos="827"/>
          <w:tab w:val="left" w:pos="828"/>
        </w:tabs>
        <w:ind w:hanging="361"/>
        <w:contextualSpacing w:val="0"/>
        <w:jc w:val="both"/>
      </w:pPr>
      <w:r>
        <w:t>Voir</w:t>
      </w:r>
      <w:r>
        <w:rPr>
          <w:spacing w:val="-7"/>
        </w:rPr>
        <w:t xml:space="preserve"> </w:t>
      </w:r>
      <w:r>
        <w:t>à</w:t>
      </w:r>
      <w:r>
        <w:rPr>
          <w:spacing w:val="-7"/>
        </w:rPr>
        <w:t xml:space="preserve"> </w:t>
      </w:r>
      <w:r>
        <w:t>l'application</w:t>
      </w:r>
      <w:r>
        <w:rPr>
          <w:spacing w:val="-7"/>
        </w:rPr>
        <w:t xml:space="preserve"> </w:t>
      </w:r>
      <w:r>
        <w:t>du</w:t>
      </w:r>
      <w:r>
        <w:rPr>
          <w:spacing w:val="-7"/>
        </w:rPr>
        <w:t xml:space="preserve"> </w:t>
      </w:r>
      <w:r>
        <w:t>protocole</w:t>
      </w:r>
      <w:r>
        <w:rPr>
          <w:spacing w:val="-6"/>
        </w:rPr>
        <w:t xml:space="preserve"> </w:t>
      </w:r>
      <w:r>
        <w:t>sur</w:t>
      </w:r>
      <w:r>
        <w:rPr>
          <w:spacing w:val="-7"/>
        </w:rPr>
        <w:t xml:space="preserve"> </w:t>
      </w:r>
      <w:r>
        <w:t>les</w:t>
      </w:r>
      <w:r>
        <w:rPr>
          <w:spacing w:val="-6"/>
        </w:rPr>
        <w:t xml:space="preserve"> </w:t>
      </w:r>
      <w:r>
        <w:t>particularités</w:t>
      </w:r>
      <w:r>
        <w:rPr>
          <w:spacing w:val="-11"/>
        </w:rPr>
        <w:t xml:space="preserve"> </w:t>
      </w:r>
      <w:proofErr w:type="gramStart"/>
      <w:r>
        <w:t>alimentaires;</w:t>
      </w:r>
      <w:proofErr w:type="gramEnd"/>
    </w:p>
    <w:p w14:paraId="1E976DDB" w14:textId="77777777" w:rsidR="00600ABD" w:rsidRDefault="00600ABD" w:rsidP="00600ABD">
      <w:pPr>
        <w:pStyle w:val="Paragraphedeliste"/>
        <w:numPr>
          <w:ilvl w:val="0"/>
          <w:numId w:val="1"/>
        </w:numPr>
        <w:tabs>
          <w:tab w:val="left" w:pos="827"/>
          <w:tab w:val="left" w:pos="828"/>
        </w:tabs>
        <w:spacing w:before="1"/>
        <w:ind w:hanging="361"/>
        <w:contextualSpacing w:val="0"/>
        <w:jc w:val="both"/>
      </w:pPr>
      <w:r>
        <w:t>Superviser</w:t>
      </w:r>
      <w:r>
        <w:rPr>
          <w:spacing w:val="-5"/>
        </w:rPr>
        <w:t xml:space="preserve"> </w:t>
      </w:r>
      <w:r>
        <w:t>et</w:t>
      </w:r>
      <w:r>
        <w:rPr>
          <w:spacing w:val="-2"/>
        </w:rPr>
        <w:t xml:space="preserve"> </w:t>
      </w:r>
      <w:r>
        <w:t>approuver</w:t>
      </w:r>
      <w:r>
        <w:rPr>
          <w:spacing w:val="-3"/>
        </w:rPr>
        <w:t xml:space="preserve"> </w:t>
      </w:r>
      <w:r>
        <w:t>les</w:t>
      </w:r>
      <w:r>
        <w:rPr>
          <w:spacing w:val="-4"/>
        </w:rPr>
        <w:t xml:space="preserve"> </w:t>
      </w:r>
      <w:r>
        <w:t>menus.</w:t>
      </w:r>
    </w:p>
    <w:p w14:paraId="325E3B42" w14:textId="77777777" w:rsidR="00600ABD" w:rsidRDefault="00600ABD" w:rsidP="00600ABD">
      <w:pPr>
        <w:pStyle w:val="Corpsdetexte"/>
        <w:ind w:left="0"/>
        <w:jc w:val="both"/>
      </w:pPr>
    </w:p>
    <w:p w14:paraId="64141E81" w14:textId="77777777" w:rsidR="00600ABD" w:rsidRDefault="00600ABD" w:rsidP="00600ABD">
      <w:pPr>
        <w:pStyle w:val="Titre2"/>
        <w:jc w:val="both"/>
      </w:pPr>
      <w:bookmarkStart w:id="9" w:name="_Toc193268750"/>
      <w:r>
        <w:lastRenderedPageBreak/>
        <w:t>Conseil</w:t>
      </w:r>
      <w:r>
        <w:rPr>
          <w:spacing w:val="-10"/>
        </w:rPr>
        <w:t xml:space="preserve"> </w:t>
      </w:r>
      <w:r>
        <w:t>d’administration</w:t>
      </w:r>
      <w:r>
        <w:rPr>
          <w:spacing w:val="-9"/>
        </w:rPr>
        <w:t xml:space="preserve"> </w:t>
      </w:r>
      <w:r>
        <w:t>:</w:t>
      </w:r>
      <w:bookmarkEnd w:id="9"/>
    </w:p>
    <w:p w14:paraId="72E3184C" w14:textId="77777777" w:rsidR="00600ABD" w:rsidRDefault="00600ABD" w:rsidP="00600ABD">
      <w:pPr>
        <w:pStyle w:val="Paragraphedeliste"/>
        <w:numPr>
          <w:ilvl w:val="0"/>
          <w:numId w:val="1"/>
        </w:numPr>
        <w:tabs>
          <w:tab w:val="left" w:pos="827"/>
          <w:tab w:val="left" w:pos="828"/>
        </w:tabs>
        <w:spacing w:before="1" w:line="279" w:lineRule="exact"/>
        <w:ind w:hanging="361"/>
        <w:contextualSpacing w:val="0"/>
        <w:jc w:val="both"/>
      </w:pPr>
      <w:r>
        <w:t>Adopter</w:t>
      </w:r>
      <w:r>
        <w:rPr>
          <w:spacing w:val="-6"/>
        </w:rPr>
        <w:t xml:space="preserve"> </w:t>
      </w:r>
      <w:r>
        <w:t>les</w:t>
      </w:r>
      <w:r>
        <w:rPr>
          <w:spacing w:val="-7"/>
        </w:rPr>
        <w:t xml:space="preserve"> </w:t>
      </w:r>
      <w:r>
        <w:t>orientations</w:t>
      </w:r>
      <w:r>
        <w:rPr>
          <w:spacing w:val="-5"/>
        </w:rPr>
        <w:t xml:space="preserve"> </w:t>
      </w:r>
      <w:r>
        <w:t>de</w:t>
      </w:r>
      <w:r>
        <w:rPr>
          <w:spacing w:val="-7"/>
        </w:rPr>
        <w:t xml:space="preserve"> </w:t>
      </w:r>
      <w:r>
        <w:t>la</w:t>
      </w:r>
      <w:r>
        <w:rPr>
          <w:spacing w:val="-5"/>
        </w:rPr>
        <w:t xml:space="preserve"> </w:t>
      </w:r>
      <w:r>
        <w:t>politique</w:t>
      </w:r>
      <w:r>
        <w:rPr>
          <w:spacing w:val="-7"/>
        </w:rPr>
        <w:t xml:space="preserve"> </w:t>
      </w:r>
      <w:proofErr w:type="gramStart"/>
      <w:r>
        <w:t>alimentaire;</w:t>
      </w:r>
      <w:proofErr w:type="gramEnd"/>
    </w:p>
    <w:p w14:paraId="0D2808DC" w14:textId="77777777" w:rsidR="00600ABD" w:rsidRDefault="00600ABD" w:rsidP="00600ABD">
      <w:pPr>
        <w:pStyle w:val="Paragraphedeliste"/>
        <w:numPr>
          <w:ilvl w:val="0"/>
          <w:numId w:val="1"/>
        </w:numPr>
        <w:tabs>
          <w:tab w:val="left" w:pos="827"/>
          <w:tab w:val="left" w:pos="828"/>
        </w:tabs>
        <w:spacing w:line="279" w:lineRule="exact"/>
        <w:ind w:hanging="361"/>
        <w:contextualSpacing w:val="0"/>
        <w:jc w:val="both"/>
      </w:pPr>
      <w:r>
        <w:t>S'assurer</w:t>
      </w:r>
      <w:r>
        <w:rPr>
          <w:spacing w:val="-6"/>
        </w:rPr>
        <w:t xml:space="preserve"> </w:t>
      </w:r>
      <w:r>
        <w:t>de</w:t>
      </w:r>
      <w:r>
        <w:rPr>
          <w:spacing w:val="-6"/>
        </w:rPr>
        <w:t xml:space="preserve"> </w:t>
      </w:r>
      <w:r>
        <w:t>l’application</w:t>
      </w:r>
      <w:r>
        <w:rPr>
          <w:spacing w:val="-8"/>
        </w:rPr>
        <w:t xml:space="preserve"> </w:t>
      </w:r>
      <w:r>
        <w:t>de</w:t>
      </w:r>
      <w:r>
        <w:rPr>
          <w:spacing w:val="-5"/>
        </w:rPr>
        <w:t xml:space="preserve"> </w:t>
      </w:r>
      <w:r>
        <w:t>la</w:t>
      </w:r>
      <w:r>
        <w:rPr>
          <w:spacing w:val="-6"/>
        </w:rPr>
        <w:t xml:space="preserve"> </w:t>
      </w:r>
      <w:r>
        <w:t>politique.</w:t>
      </w:r>
    </w:p>
    <w:p w14:paraId="53E88D1A" w14:textId="77777777" w:rsidR="00600ABD" w:rsidRDefault="00600ABD" w:rsidP="00600ABD">
      <w:pPr>
        <w:spacing w:line="279" w:lineRule="exact"/>
        <w:jc w:val="both"/>
        <w:sectPr w:rsidR="00600ABD" w:rsidSect="00600ABD">
          <w:pgSz w:w="12240" w:h="15840"/>
          <w:pgMar w:top="860" w:right="800" w:bottom="1300" w:left="800" w:header="0" w:footer="1113" w:gutter="0"/>
          <w:cols w:space="720"/>
        </w:sectPr>
      </w:pPr>
    </w:p>
    <w:p w14:paraId="1B7A0C98" w14:textId="644F2068" w:rsidR="00600ABD" w:rsidRDefault="00600ABD" w:rsidP="00600ABD">
      <w:pPr>
        <w:pStyle w:val="Titre2"/>
        <w:jc w:val="both"/>
      </w:pPr>
      <w:bookmarkStart w:id="10" w:name="_Toc193268751"/>
      <w:r>
        <w:lastRenderedPageBreak/>
        <w:t>Parents,</w:t>
      </w:r>
      <w:r>
        <w:rPr>
          <w:spacing w:val="-3"/>
        </w:rPr>
        <w:t xml:space="preserve"> </w:t>
      </w:r>
      <w:r>
        <w:t>en</w:t>
      </w:r>
      <w:r>
        <w:rPr>
          <w:spacing w:val="-7"/>
        </w:rPr>
        <w:t xml:space="preserve"> </w:t>
      </w:r>
      <w:r>
        <w:t>collaboration</w:t>
      </w:r>
      <w:r>
        <w:rPr>
          <w:spacing w:val="-5"/>
        </w:rPr>
        <w:t xml:space="preserve"> </w:t>
      </w:r>
      <w:r>
        <w:t>avec</w:t>
      </w:r>
      <w:r>
        <w:rPr>
          <w:spacing w:val="-5"/>
        </w:rPr>
        <w:t xml:space="preserve"> </w:t>
      </w:r>
      <w:r>
        <w:t>le</w:t>
      </w:r>
      <w:r>
        <w:rPr>
          <w:spacing w:val="-5"/>
        </w:rPr>
        <w:t xml:space="preserve"> </w:t>
      </w:r>
      <w:r>
        <w:t>personnel</w:t>
      </w:r>
      <w:r>
        <w:rPr>
          <w:spacing w:val="-2"/>
        </w:rPr>
        <w:t xml:space="preserve"> </w:t>
      </w:r>
      <w:r>
        <w:t>du</w:t>
      </w:r>
      <w:r>
        <w:rPr>
          <w:spacing w:val="-7"/>
        </w:rPr>
        <w:t xml:space="preserve"> </w:t>
      </w:r>
      <w:r>
        <w:t>CPE</w:t>
      </w:r>
      <w:r w:rsidR="003654EB">
        <w:t xml:space="preserve"> </w:t>
      </w:r>
      <w:r>
        <w:t>:</w:t>
      </w:r>
      <w:bookmarkEnd w:id="10"/>
    </w:p>
    <w:p w14:paraId="3441D725" w14:textId="77777777" w:rsidR="00600ABD" w:rsidRDefault="00600ABD" w:rsidP="00600ABD">
      <w:pPr>
        <w:pStyle w:val="Paragraphedeliste"/>
        <w:numPr>
          <w:ilvl w:val="0"/>
          <w:numId w:val="1"/>
        </w:numPr>
        <w:tabs>
          <w:tab w:val="left" w:pos="828"/>
        </w:tabs>
        <w:ind w:right="102"/>
        <w:contextualSpacing w:val="0"/>
        <w:jc w:val="both"/>
      </w:pPr>
      <w:r>
        <w:t>Compléter</w:t>
      </w:r>
      <w:r>
        <w:rPr>
          <w:spacing w:val="1"/>
        </w:rPr>
        <w:t xml:space="preserve"> </w:t>
      </w:r>
      <w:r>
        <w:t>les</w:t>
      </w:r>
      <w:r>
        <w:rPr>
          <w:spacing w:val="1"/>
        </w:rPr>
        <w:t xml:space="preserve"> </w:t>
      </w:r>
      <w:r>
        <w:t>documents</w:t>
      </w:r>
      <w:r>
        <w:rPr>
          <w:spacing w:val="1"/>
        </w:rPr>
        <w:t xml:space="preserve"> </w:t>
      </w:r>
      <w:r>
        <w:t>administratifs</w:t>
      </w:r>
      <w:r>
        <w:rPr>
          <w:spacing w:val="1"/>
        </w:rPr>
        <w:t xml:space="preserve"> </w:t>
      </w:r>
      <w:r>
        <w:t>en</w:t>
      </w:r>
      <w:r>
        <w:rPr>
          <w:spacing w:val="1"/>
        </w:rPr>
        <w:t xml:space="preserve"> </w:t>
      </w:r>
      <w:r>
        <w:t>lien</w:t>
      </w:r>
      <w:r>
        <w:rPr>
          <w:spacing w:val="1"/>
        </w:rPr>
        <w:t xml:space="preserve"> </w:t>
      </w:r>
      <w:r>
        <w:t>avec</w:t>
      </w:r>
      <w:r>
        <w:rPr>
          <w:spacing w:val="1"/>
        </w:rPr>
        <w:t xml:space="preserve"> </w:t>
      </w:r>
      <w:r>
        <w:t>l'alimentation</w:t>
      </w:r>
      <w:r>
        <w:rPr>
          <w:spacing w:val="1"/>
        </w:rPr>
        <w:t xml:space="preserve"> : </w:t>
      </w:r>
      <w:r>
        <w:t>certificat médical en cas de restriction ou d’allergie, questionnaire sur les aliments connus et intégrés par</w:t>
      </w:r>
      <w:r>
        <w:rPr>
          <w:spacing w:val="1"/>
        </w:rPr>
        <w:t xml:space="preserve"> </w:t>
      </w:r>
      <w:r>
        <w:t>l'enfant, etc.</w:t>
      </w:r>
      <w:proofErr w:type="gramStart"/>
      <w:r>
        <w:t>);</w:t>
      </w:r>
      <w:proofErr w:type="gramEnd"/>
    </w:p>
    <w:p w14:paraId="5CE77B8F" w14:textId="124AFEDD" w:rsidR="00600ABD" w:rsidRDefault="00600ABD" w:rsidP="00600ABD">
      <w:pPr>
        <w:pStyle w:val="Paragraphedeliste"/>
        <w:numPr>
          <w:ilvl w:val="0"/>
          <w:numId w:val="1"/>
        </w:numPr>
        <w:tabs>
          <w:tab w:val="left" w:pos="828"/>
        </w:tabs>
        <w:ind w:right="100" w:hanging="361"/>
        <w:contextualSpacing w:val="0"/>
        <w:jc w:val="both"/>
      </w:pPr>
      <w:r>
        <w:t>Le CPE offre aux enfants des aliments variés, les parents sont priés d’observer le menu et</w:t>
      </w:r>
      <w:r>
        <w:rPr>
          <w:spacing w:val="1"/>
        </w:rPr>
        <w:t xml:space="preserve"> </w:t>
      </w:r>
      <w:r>
        <w:t>d’avertir la responsable à l’alimentation si l’enfant n’a jamais goûté ce qui est présenté. Une première fois, à</w:t>
      </w:r>
      <w:r>
        <w:rPr>
          <w:spacing w:val="-47"/>
        </w:rPr>
        <w:t xml:space="preserve"> </w:t>
      </w:r>
      <w:r>
        <w:t xml:space="preserve">la demande du parent, la personne responsable à l’alimentation pourrait offrir un autre </w:t>
      </w:r>
      <w:proofErr w:type="gramStart"/>
      <w:r>
        <w:t>met</w:t>
      </w:r>
      <w:r w:rsidR="00FD6772">
        <w:t>s</w:t>
      </w:r>
      <w:proofErr w:type="gramEnd"/>
      <w:r>
        <w:t xml:space="preserve"> à l’enfant et remettra aux</w:t>
      </w:r>
      <w:r>
        <w:rPr>
          <w:spacing w:val="1"/>
        </w:rPr>
        <w:t xml:space="preserve"> </w:t>
      </w:r>
      <w:r>
        <w:t>parents</w:t>
      </w:r>
      <w:r>
        <w:rPr>
          <w:spacing w:val="-6"/>
        </w:rPr>
        <w:t xml:space="preserve"> </w:t>
      </w:r>
      <w:r>
        <w:t>une</w:t>
      </w:r>
      <w:r>
        <w:rPr>
          <w:spacing w:val="-4"/>
        </w:rPr>
        <w:t xml:space="preserve"> </w:t>
      </w:r>
      <w:r>
        <w:t>portion</w:t>
      </w:r>
      <w:r>
        <w:rPr>
          <w:spacing w:val="-7"/>
        </w:rPr>
        <w:t xml:space="preserve"> </w:t>
      </w:r>
      <w:r>
        <w:t>du</w:t>
      </w:r>
      <w:r>
        <w:rPr>
          <w:spacing w:val="-6"/>
        </w:rPr>
        <w:t xml:space="preserve"> </w:t>
      </w:r>
      <w:r>
        <w:t>nouveau</w:t>
      </w:r>
      <w:r>
        <w:rPr>
          <w:spacing w:val="-6"/>
        </w:rPr>
        <w:t xml:space="preserve"> </w:t>
      </w:r>
      <w:r>
        <w:t>mets</w:t>
      </w:r>
      <w:r>
        <w:rPr>
          <w:spacing w:val="-6"/>
        </w:rPr>
        <w:t xml:space="preserve"> </w:t>
      </w:r>
      <w:r>
        <w:t>afin</w:t>
      </w:r>
      <w:r>
        <w:rPr>
          <w:spacing w:val="-6"/>
        </w:rPr>
        <w:t xml:space="preserve"> </w:t>
      </w:r>
      <w:r>
        <w:t>que</w:t>
      </w:r>
      <w:r>
        <w:rPr>
          <w:spacing w:val="-5"/>
        </w:rPr>
        <w:t xml:space="preserve"> </w:t>
      </w:r>
      <w:r>
        <w:t>l’enfant</w:t>
      </w:r>
      <w:r>
        <w:rPr>
          <w:spacing w:val="-5"/>
        </w:rPr>
        <w:t xml:space="preserve"> </w:t>
      </w:r>
      <w:r>
        <w:t>puisse</w:t>
      </w:r>
      <w:r>
        <w:rPr>
          <w:spacing w:val="-5"/>
        </w:rPr>
        <w:t xml:space="preserve"> </w:t>
      </w:r>
      <w:r>
        <w:t>y</w:t>
      </w:r>
      <w:r>
        <w:rPr>
          <w:spacing w:val="-4"/>
        </w:rPr>
        <w:t xml:space="preserve"> </w:t>
      </w:r>
      <w:r>
        <w:t>goûter</w:t>
      </w:r>
      <w:r>
        <w:rPr>
          <w:spacing w:val="-6"/>
        </w:rPr>
        <w:t xml:space="preserve"> </w:t>
      </w:r>
      <w:r>
        <w:t>à</w:t>
      </w:r>
      <w:r>
        <w:rPr>
          <w:spacing w:val="-5"/>
        </w:rPr>
        <w:t xml:space="preserve"> </w:t>
      </w:r>
      <w:r>
        <w:t>la</w:t>
      </w:r>
      <w:r>
        <w:rPr>
          <w:spacing w:val="-7"/>
        </w:rPr>
        <w:t xml:space="preserve"> </w:t>
      </w:r>
      <w:r>
        <w:t>maison</w:t>
      </w:r>
      <w:r>
        <w:rPr>
          <w:spacing w:val="-7"/>
        </w:rPr>
        <w:t xml:space="preserve"> </w:t>
      </w:r>
      <w:r>
        <w:t>d’abord.</w:t>
      </w:r>
      <w:r>
        <w:rPr>
          <w:spacing w:val="-6"/>
        </w:rPr>
        <w:t xml:space="preserve"> </w:t>
      </w:r>
      <w:r>
        <w:t>Cette</w:t>
      </w:r>
      <w:r>
        <w:rPr>
          <w:spacing w:val="-5"/>
        </w:rPr>
        <w:t xml:space="preserve"> </w:t>
      </w:r>
      <w:r>
        <w:t>pratique</w:t>
      </w:r>
      <w:r>
        <w:rPr>
          <w:spacing w:val="-7"/>
        </w:rPr>
        <w:t xml:space="preserve"> </w:t>
      </w:r>
      <w:r>
        <w:t>se</w:t>
      </w:r>
      <w:r>
        <w:rPr>
          <w:spacing w:val="-47"/>
        </w:rPr>
        <w:t xml:space="preserve"> </w:t>
      </w:r>
      <w:r>
        <w:t>veut préventive aux allergies alimentaires. Si le parent n’a donné aucun avis, il est responsable de toute</w:t>
      </w:r>
      <w:r>
        <w:rPr>
          <w:spacing w:val="1"/>
        </w:rPr>
        <w:t xml:space="preserve"> </w:t>
      </w:r>
      <w:r>
        <w:t>réaction</w:t>
      </w:r>
      <w:r>
        <w:rPr>
          <w:spacing w:val="-2"/>
        </w:rPr>
        <w:t xml:space="preserve"> </w:t>
      </w:r>
      <w:r>
        <w:t>pouvant</w:t>
      </w:r>
      <w:r>
        <w:rPr>
          <w:spacing w:val="-2"/>
        </w:rPr>
        <w:t xml:space="preserve"> </w:t>
      </w:r>
      <w:r>
        <w:t>survenir</w:t>
      </w:r>
      <w:r>
        <w:rPr>
          <w:spacing w:val="-1"/>
        </w:rPr>
        <w:t xml:space="preserve"> </w:t>
      </w:r>
      <w:r>
        <w:t>si un</w:t>
      </w:r>
      <w:r>
        <w:rPr>
          <w:spacing w:val="-1"/>
        </w:rPr>
        <w:t xml:space="preserve"> </w:t>
      </w:r>
      <w:r>
        <w:t>aliment</w:t>
      </w:r>
      <w:r>
        <w:rPr>
          <w:spacing w:val="-3"/>
        </w:rPr>
        <w:t xml:space="preserve"> </w:t>
      </w:r>
      <w:r>
        <w:t>jamais goûté</w:t>
      </w:r>
      <w:r>
        <w:rPr>
          <w:spacing w:val="1"/>
        </w:rPr>
        <w:t xml:space="preserve"> </w:t>
      </w:r>
      <w:r>
        <w:t>a</w:t>
      </w:r>
      <w:r>
        <w:rPr>
          <w:spacing w:val="-3"/>
        </w:rPr>
        <w:t xml:space="preserve"> </w:t>
      </w:r>
      <w:r>
        <w:t>été</w:t>
      </w:r>
      <w:r>
        <w:rPr>
          <w:spacing w:val="1"/>
        </w:rPr>
        <w:t xml:space="preserve"> </w:t>
      </w:r>
      <w:r>
        <w:t>servi</w:t>
      </w:r>
      <w:r>
        <w:rPr>
          <w:spacing w:val="-1"/>
        </w:rPr>
        <w:t xml:space="preserve"> </w:t>
      </w:r>
      <w:r>
        <w:t>à</w:t>
      </w:r>
      <w:r>
        <w:rPr>
          <w:spacing w:val="-2"/>
        </w:rPr>
        <w:t xml:space="preserve"> </w:t>
      </w:r>
      <w:r>
        <w:t>un</w:t>
      </w:r>
      <w:r>
        <w:rPr>
          <w:spacing w:val="-1"/>
        </w:rPr>
        <w:t xml:space="preserve"> </w:t>
      </w:r>
      <w:proofErr w:type="gramStart"/>
      <w:r>
        <w:t>enfant;</w:t>
      </w:r>
      <w:proofErr w:type="gramEnd"/>
    </w:p>
    <w:p w14:paraId="377C03FA" w14:textId="77777777" w:rsidR="00600ABD" w:rsidRDefault="00600ABD" w:rsidP="00600ABD">
      <w:pPr>
        <w:pStyle w:val="Paragraphedeliste"/>
        <w:numPr>
          <w:ilvl w:val="0"/>
          <w:numId w:val="1"/>
        </w:numPr>
        <w:tabs>
          <w:tab w:val="left" w:pos="828"/>
        </w:tabs>
        <w:spacing w:before="3" w:line="237" w:lineRule="auto"/>
        <w:ind w:right="103"/>
        <w:contextualSpacing w:val="0"/>
        <w:jc w:val="both"/>
      </w:pPr>
      <w:r>
        <w:t>Respecter</w:t>
      </w:r>
      <w:r>
        <w:rPr>
          <w:spacing w:val="1"/>
        </w:rPr>
        <w:t xml:space="preserve"> </w:t>
      </w:r>
      <w:r>
        <w:t>le</w:t>
      </w:r>
      <w:r>
        <w:rPr>
          <w:spacing w:val="1"/>
        </w:rPr>
        <w:t xml:space="preserve"> </w:t>
      </w:r>
      <w:r>
        <w:t>rythme</w:t>
      </w:r>
      <w:r>
        <w:rPr>
          <w:spacing w:val="1"/>
        </w:rPr>
        <w:t xml:space="preserve"> </w:t>
      </w:r>
      <w:r>
        <w:t>d’introduction</w:t>
      </w:r>
      <w:r>
        <w:rPr>
          <w:spacing w:val="1"/>
        </w:rPr>
        <w:t xml:space="preserve"> </w:t>
      </w:r>
      <w:r>
        <w:t>des</w:t>
      </w:r>
      <w:r>
        <w:rPr>
          <w:spacing w:val="1"/>
        </w:rPr>
        <w:t xml:space="preserve"> </w:t>
      </w:r>
      <w:r>
        <w:t>aliments</w:t>
      </w:r>
      <w:r>
        <w:rPr>
          <w:spacing w:val="1"/>
        </w:rPr>
        <w:t xml:space="preserve"> </w:t>
      </w:r>
      <w:r>
        <w:t>recommandés</w:t>
      </w:r>
      <w:r>
        <w:rPr>
          <w:spacing w:val="1"/>
        </w:rPr>
        <w:t xml:space="preserve"> </w:t>
      </w:r>
      <w:r>
        <w:t>sur</w:t>
      </w:r>
      <w:r>
        <w:rPr>
          <w:spacing w:val="1"/>
        </w:rPr>
        <w:t xml:space="preserve"> </w:t>
      </w:r>
      <w:r>
        <w:t>la</w:t>
      </w:r>
      <w:r>
        <w:rPr>
          <w:spacing w:val="1"/>
        </w:rPr>
        <w:t xml:space="preserve"> </w:t>
      </w:r>
      <w:r>
        <w:t>fiche</w:t>
      </w:r>
      <w:r>
        <w:rPr>
          <w:spacing w:val="1"/>
        </w:rPr>
        <w:t xml:space="preserve"> </w:t>
      </w:r>
      <w:r>
        <w:rPr>
          <w:i/>
        </w:rPr>
        <w:t>Guide</w:t>
      </w:r>
      <w:r>
        <w:rPr>
          <w:i/>
          <w:spacing w:val="1"/>
        </w:rPr>
        <w:t xml:space="preserve"> </w:t>
      </w:r>
      <w:r>
        <w:rPr>
          <w:i/>
        </w:rPr>
        <w:t>d’introduction</w:t>
      </w:r>
      <w:r>
        <w:rPr>
          <w:i/>
          <w:spacing w:val="1"/>
        </w:rPr>
        <w:t xml:space="preserve"> </w:t>
      </w:r>
      <w:r>
        <w:rPr>
          <w:i/>
        </w:rPr>
        <w:t>des</w:t>
      </w:r>
      <w:r>
        <w:rPr>
          <w:i/>
          <w:spacing w:val="1"/>
        </w:rPr>
        <w:t xml:space="preserve"> </w:t>
      </w:r>
      <w:r>
        <w:rPr>
          <w:i/>
        </w:rPr>
        <w:t>aliments</w:t>
      </w:r>
      <w:r>
        <w:t>,</w:t>
      </w:r>
      <w:r>
        <w:rPr>
          <w:spacing w:val="-1"/>
        </w:rPr>
        <w:t xml:space="preserve"> </w:t>
      </w:r>
      <w:r>
        <w:t>selon</w:t>
      </w:r>
      <w:r>
        <w:rPr>
          <w:spacing w:val="-3"/>
        </w:rPr>
        <w:t xml:space="preserve"> </w:t>
      </w:r>
      <w:r>
        <w:t>l’âge</w:t>
      </w:r>
      <w:r>
        <w:rPr>
          <w:spacing w:val="1"/>
        </w:rPr>
        <w:t xml:space="preserve"> </w:t>
      </w:r>
      <w:r>
        <w:t>de</w:t>
      </w:r>
      <w:r>
        <w:rPr>
          <w:spacing w:val="1"/>
        </w:rPr>
        <w:t xml:space="preserve"> </w:t>
      </w:r>
      <w:proofErr w:type="gramStart"/>
      <w:r>
        <w:t>l’enfant;</w:t>
      </w:r>
      <w:proofErr w:type="gramEnd"/>
    </w:p>
    <w:p w14:paraId="2BB15E4B" w14:textId="77777777" w:rsidR="00600ABD" w:rsidRDefault="00600ABD" w:rsidP="00600ABD">
      <w:pPr>
        <w:pStyle w:val="Paragraphedeliste"/>
        <w:numPr>
          <w:ilvl w:val="0"/>
          <w:numId w:val="1"/>
        </w:numPr>
        <w:tabs>
          <w:tab w:val="left" w:pos="827"/>
          <w:tab w:val="left" w:pos="828"/>
        </w:tabs>
        <w:spacing w:before="2"/>
        <w:ind w:hanging="361"/>
        <w:contextualSpacing w:val="0"/>
        <w:jc w:val="both"/>
      </w:pPr>
      <w:r>
        <w:rPr>
          <w:spacing w:val="-1"/>
        </w:rPr>
        <w:t>Faire</w:t>
      </w:r>
      <w:r>
        <w:rPr>
          <w:spacing w:val="-9"/>
        </w:rPr>
        <w:t xml:space="preserve"> </w:t>
      </w:r>
      <w:r>
        <w:t>déjeuner</w:t>
      </w:r>
      <w:r>
        <w:rPr>
          <w:spacing w:val="-10"/>
        </w:rPr>
        <w:t xml:space="preserve"> </w:t>
      </w:r>
      <w:r>
        <w:t>l’enfant</w:t>
      </w:r>
      <w:r>
        <w:rPr>
          <w:spacing w:val="-9"/>
        </w:rPr>
        <w:t xml:space="preserve"> </w:t>
      </w:r>
      <w:r>
        <w:t>avant</w:t>
      </w:r>
      <w:r>
        <w:rPr>
          <w:spacing w:val="-10"/>
        </w:rPr>
        <w:t xml:space="preserve"> </w:t>
      </w:r>
      <w:r>
        <w:t>d’arriver</w:t>
      </w:r>
      <w:r>
        <w:rPr>
          <w:spacing w:val="-9"/>
        </w:rPr>
        <w:t xml:space="preserve"> </w:t>
      </w:r>
      <w:r>
        <w:t>au</w:t>
      </w:r>
      <w:r>
        <w:rPr>
          <w:spacing w:val="-12"/>
        </w:rPr>
        <w:t xml:space="preserve"> </w:t>
      </w:r>
      <w:proofErr w:type="gramStart"/>
      <w:r>
        <w:t>CPE;</w:t>
      </w:r>
      <w:proofErr w:type="gramEnd"/>
    </w:p>
    <w:p w14:paraId="4E7B403B" w14:textId="77777777" w:rsidR="00600ABD" w:rsidRDefault="00600ABD" w:rsidP="00600ABD">
      <w:pPr>
        <w:pStyle w:val="Paragraphedeliste"/>
        <w:numPr>
          <w:ilvl w:val="0"/>
          <w:numId w:val="1"/>
        </w:numPr>
        <w:tabs>
          <w:tab w:val="left" w:pos="827"/>
          <w:tab w:val="left" w:pos="828"/>
        </w:tabs>
        <w:ind w:hanging="361"/>
        <w:contextualSpacing w:val="0"/>
        <w:jc w:val="both"/>
      </w:pPr>
      <w:r>
        <w:t>N’apporter</w:t>
      </w:r>
      <w:r>
        <w:rPr>
          <w:spacing w:val="-5"/>
        </w:rPr>
        <w:t xml:space="preserve"> </w:t>
      </w:r>
      <w:r>
        <w:t>au</w:t>
      </w:r>
      <w:r>
        <w:rPr>
          <w:spacing w:val="-6"/>
        </w:rPr>
        <w:t xml:space="preserve"> </w:t>
      </w:r>
      <w:r>
        <w:t>CPE</w:t>
      </w:r>
      <w:r>
        <w:rPr>
          <w:spacing w:val="-6"/>
        </w:rPr>
        <w:t xml:space="preserve"> </w:t>
      </w:r>
      <w:r>
        <w:t>aucun</w:t>
      </w:r>
      <w:r>
        <w:rPr>
          <w:spacing w:val="-6"/>
        </w:rPr>
        <w:t xml:space="preserve"> </w:t>
      </w:r>
      <w:r>
        <w:t>aliment</w:t>
      </w:r>
      <w:r>
        <w:rPr>
          <w:spacing w:val="-5"/>
        </w:rPr>
        <w:t xml:space="preserve"> </w:t>
      </w:r>
      <w:r>
        <w:t>provenant</w:t>
      </w:r>
      <w:r>
        <w:rPr>
          <w:spacing w:val="-4"/>
        </w:rPr>
        <w:t xml:space="preserve"> </w:t>
      </w:r>
      <w:r>
        <w:t>de</w:t>
      </w:r>
      <w:r>
        <w:rPr>
          <w:spacing w:val="-4"/>
        </w:rPr>
        <w:t xml:space="preserve"> </w:t>
      </w:r>
      <w:r>
        <w:t>la</w:t>
      </w:r>
      <w:r>
        <w:rPr>
          <w:spacing w:val="-7"/>
        </w:rPr>
        <w:t xml:space="preserve"> </w:t>
      </w:r>
      <w:proofErr w:type="gramStart"/>
      <w:r>
        <w:t>maison;</w:t>
      </w:r>
      <w:proofErr w:type="gramEnd"/>
    </w:p>
    <w:p w14:paraId="695C013B" w14:textId="6220137D" w:rsidR="00600ABD" w:rsidRPr="004A4D42" w:rsidRDefault="00600ABD" w:rsidP="00600ABD">
      <w:pPr>
        <w:pStyle w:val="Paragraphedeliste"/>
        <w:numPr>
          <w:ilvl w:val="0"/>
          <w:numId w:val="1"/>
        </w:numPr>
        <w:tabs>
          <w:tab w:val="left" w:pos="827"/>
          <w:tab w:val="left" w:pos="828"/>
        </w:tabs>
        <w:ind w:hanging="361"/>
        <w:contextualSpacing w:val="0"/>
        <w:jc w:val="both"/>
      </w:pPr>
      <w:r w:rsidRPr="004A4D42">
        <w:rPr>
          <w:spacing w:val="-1"/>
        </w:rPr>
        <w:t>Porter attention à la possible contamination par des allergène</w:t>
      </w:r>
      <w:r w:rsidR="00FD6772">
        <w:rPr>
          <w:spacing w:val="-1"/>
        </w:rPr>
        <w:t>s</w:t>
      </w:r>
      <w:r w:rsidRPr="004A4D42">
        <w:rPr>
          <w:spacing w:val="-1"/>
        </w:rPr>
        <w:t xml:space="preserve"> en s’assurant de bien laver les mains et la bouche de votre </w:t>
      </w:r>
      <w:proofErr w:type="gramStart"/>
      <w:r w:rsidRPr="004A4D42">
        <w:rPr>
          <w:spacing w:val="-1"/>
        </w:rPr>
        <w:t>enfant</w:t>
      </w:r>
      <w:r>
        <w:t>;</w:t>
      </w:r>
      <w:proofErr w:type="gramEnd"/>
    </w:p>
    <w:p w14:paraId="09A8208F" w14:textId="77777777" w:rsidR="00600ABD" w:rsidRDefault="00600ABD" w:rsidP="00600ABD">
      <w:pPr>
        <w:pStyle w:val="Paragraphedeliste"/>
        <w:numPr>
          <w:ilvl w:val="0"/>
          <w:numId w:val="1"/>
        </w:numPr>
        <w:tabs>
          <w:tab w:val="left" w:pos="827"/>
          <w:tab w:val="left" w:pos="828"/>
        </w:tabs>
        <w:spacing w:before="1"/>
        <w:ind w:hanging="361"/>
        <w:contextualSpacing w:val="0"/>
        <w:jc w:val="both"/>
      </w:pPr>
      <w:r>
        <w:t>Fournir</w:t>
      </w:r>
      <w:r>
        <w:rPr>
          <w:spacing w:val="-6"/>
        </w:rPr>
        <w:t xml:space="preserve"> </w:t>
      </w:r>
      <w:r>
        <w:t>et</w:t>
      </w:r>
      <w:r>
        <w:rPr>
          <w:spacing w:val="-3"/>
        </w:rPr>
        <w:t xml:space="preserve"> </w:t>
      </w:r>
      <w:r>
        <w:t>renouveler</w:t>
      </w:r>
      <w:r>
        <w:rPr>
          <w:spacing w:val="-5"/>
        </w:rPr>
        <w:t xml:space="preserve"> </w:t>
      </w:r>
      <w:r>
        <w:t>l'</w:t>
      </w:r>
      <w:proofErr w:type="spellStart"/>
      <w:r>
        <w:t>Épipen</w:t>
      </w:r>
      <w:proofErr w:type="spellEnd"/>
      <w:r>
        <w:rPr>
          <w:spacing w:val="-5"/>
        </w:rPr>
        <w:t xml:space="preserve"> </w:t>
      </w:r>
      <w:r>
        <w:t>au</w:t>
      </w:r>
      <w:r>
        <w:rPr>
          <w:spacing w:val="-4"/>
        </w:rPr>
        <w:t xml:space="preserve"> </w:t>
      </w:r>
      <w:r>
        <w:t>besoin.</w:t>
      </w:r>
    </w:p>
    <w:p w14:paraId="11F5C58D" w14:textId="77777777" w:rsidR="00600ABD" w:rsidRDefault="00600ABD" w:rsidP="00600ABD">
      <w:pPr>
        <w:pStyle w:val="Corpsdetexte"/>
        <w:spacing w:before="10"/>
        <w:ind w:left="0"/>
        <w:jc w:val="both"/>
        <w:rPr>
          <w:sz w:val="21"/>
        </w:rPr>
      </w:pPr>
    </w:p>
    <w:p w14:paraId="1CA85D29" w14:textId="77777777" w:rsidR="00600ABD" w:rsidRDefault="00600ABD" w:rsidP="00600ABD">
      <w:pPr>
        <w:pStyle w:val="Titre2"/>
        <w:jc w:val="both"/>
      </w:pPr>
      <w:bookmarkStart w:id="11" w:name="_Toc193268752"/>
      <w:r>
        <w:t>Responsabilités</w:t>
      </w:r>
      <w:r>
        <w:rPr>
          <w:spacing w:val="-6"/>
        </w:rPr>
        <w:t xml:space="preserve"> </w:t>
      </w:r>
      <w:r>
        <w:t>administratives</w:t>
      </w:r>
      <w:r>
        <w:rPr>
          <w:spacing w:val="-6"/>
        </w:rPr>
        <w:t xml:space="preserve"> </w:t>
      </w:r>
      <w:r>
        <w:t>du</w:t>
      </w:r>
      <w:r>
        <w:rPr>
          <w:spacing w:val="-7"/>
        </w:rPr>
        <w:t xml:space="preserve"> </w:t>
      </w:r>
      <w:r>
        <w:t>CPE</w:t>
      </w:r>
      <w:r>
        <w:rPr>
          <w:spacing w:val="-7"/>
        </w:rPr>
        <w:t xml:space="preserve"> </w:t>
      </w:r>
      <w:r>
        <w:t>:</w:t>
      </w:r>
      <w:bookmarkEnd w:id="11"/>
    </w:p>
    <w:p w14:paraId="020AA472" w14:textId="77777777" w:rsidR="00600ABD" w:rsidRDefault="00600ABD" w:rsidP="00600ABD">
      <w:pPr>
        <w:pStyle w:val="Paragraphedeliste"/>
        <w:numPr>
          <w:ilvl w:val="0"/>
          <w:numId w:val="1"/>
        </w:numPr>
        <w:tabs>
          <w:tab w:val="left" w:pos="828"/>
        </w:tabs>
        <w:spacing w:before="1"/>
        <w:ind w:right="101"/>
        <w:contextualSpacing w:val="0"/>
        <w:jc w:val="both"/>
      </w:pPr>
      <w:r>
        <w:t>En respect des lois fiscales, le CPE évalue à chaque début d’année financière le montant</w:t>
      </w:r>
      <w:r>
        <w:rPr>
          <w:spacing w:val="1"/>
        </w:rPr>
        <w:t xml:space="preserve"> </w:t>
      </w:r>
      <w:r>
        <w:t>correspondant</w:t>
      </w:r>
      <w:r>
        <w:rPr>
          <w:spacing w:val="1"/>
        </w:rPr>
        <w:t xml:space="preserve"> </w:t>
      </w:r>
      <w:r>
        <w:t>à</w:t>
      </w:r>
      <w:r>
        <w:rPr>
          <w:spacing w:val="1"/>
        </w:rPr>
        <w:t xml:space="preserve"> </w:t>
      </w:r>
      <w:r>
        <w:t>la</w:t>
      </w:r>
      <w:r>
        <w:rPr>
          <w:spacing w:val="1"/>
        </w:rPr>
        <w:t xml:space="preserve"> </w:t>
      </w:r>
      <w:r>
        <w:t>consommation</w:t>
      </w:r>
      <w:r>
        <w:rPr>
          <w:spacing w:val="1"/>
        </w:rPr>
        <w:t xml:space="preserve"> </w:t>
      </w:r>
      <w:r>
        <w:t>de</w:t>
      </w:r>
      <w:r>
        <w:rPr>
          <w:spacing w:val="1"/>
        </w:rPr>
        <w:t xml:space="preserve"> </w:t>
      </w:r>
      <w:r>
        <w:t>repas</w:t>
      </w:r>
      <w:r>
        <w:rPr>
          <w:spacing w:val="1"/>
        </w:rPr>
        <w:t xml:space="preserve"> </w:t>
      </w:r>
      <w:r>
        <w:t>journalier.</w:t>
      </w:r>
      <w:r>
        <w:rPr>
          <w:spacing w:val="1"/>
        </w:rPr>
        <w:t xml:space="preserve"> </w:t>
      </w:r>
      <w:r>
        <w:t>Le</w:t>
      </w:r>
      <w:r>
        <w:rPr>
          <w:spacing w:val="1"/>
        </w:rPr>
        <w:t xml:space="preserve"> </w:t>
      </w:r>
      <w:r>
        <w:t>montant</w:t>
      </w:r>
      <w:r>
        <w:rPr>
          <w:spacing w:val="1"/>
        </w:rPr>
        <w:t xml:space="preserve"> </w:t>
      </w:r>
      <w:r>
        <w:t>déterminé</w:t>
      </w:r>
      <w:r>
        <w:rPr>
          <w:spacing w:val="1"/>
        </w:rPr>
        <w:t xml:space="preserve"> </w:t>
      </w:r>
      <w:r>
        <w:t>se</w:t>
      </w:r>
      <w:r>
        <w:rPr>
          <w:spacing w:val="1"/>
        </w:rPr>
        <w:t xml:space="preserve"> </w:t>
      </w:r>
      <w:r>
        <w:t>partage</w:t>
      </w:r>
      <w:r>
        <w:rPr>
          <w:spacing w:val="1"/>
        </w:rPr>
        <w:t xml:space="preserve"> </w:t>
      </w:r>
      <w:r>
        <w:t>en</w:t>
      </w:r>
      <w:r>
        <w:rPr>
          <w:spacing w:val="1"/>
        </w:rPr>
        <w:t xml:space="preserve"> </w:t>
      </w:r>
      <w:r>
        <w:t>avantage</w:t>
      </w:r>
      <w:r>
        <w:rPr>
          <w:spacing w:val="-47"/>
        </w:rPr>
        <w:t xml:space="preserve"> </w:t>
      </w:r>
      <w:r>
        <w:t>imposable</w:t>
      </w:r>
      <w:r>
        <w:rPr>
          <w:spacing w:val="-3"/>
        </w:rPr>
        <w:t xml:space="preserve"> </w:t>
      </w:r>
      <w:r>
        <w:t>et</w:t>
      </w:r>
      <w:r>
        <w:rPr>
          <w:spacing w:val="-3"/>
        </w:rPr>
        <w:t xml:space="preserve"> </w:t>
      </w:r>
      <w:r>
        <w:t>en</w:t>
      </w:r>
      <w:r>
        <w:rPr>
          <w:spacing w:val="-2"/>
        </w:rPr>
        <w:t xml:space="preserve"> </w:t>
      </w:r>
      <w:r>
        <w:t>prélèvement</w:t>
      </w:r>
      <w:r>
        <w:rPr>
          <w:spacing w:val="-1"/>
        </w:rPr>
        <w:t xml:space="preserve"> </w:t>
      </w:r>
      <w:r>
        <w:t>direct</w:t>
      </w:r>
      <w:r>
        <w:rPr>
          <w:spacing w:val="-1"/>
        </w:rPr>
        <w:t xml:space="preserve"> </w:t>
      </w:r>
      <w:r>
        <w:t>par</w:t>
      </w:r>
      <w:r>
        <w:rPr>
          <w:spacing w:val="-3"/>
        </w:rPr>
        <w:t xml:space="preserve"> </w:t>
      </w:r>
      <w:r>
        <w:t>le biais</w:t>
      </w:r>
      <w:r>
        <w:rPr>
          <w:spacing w:val="-3"/>
        </w:rPr>
        <w:t xml:space="preserve"> </w:t>
      </w:r>
      <w:r>
        <w:t>des</w:t>
      </w:r>
      <w:r>
        <w:rPr>
          <w:spacing w:val="-1"/>
        </w:rPr>
        <w:t xml:space="preserve"> </w:t>
      </w:r>
      <w:r>
        <w:t>payes</w:t>
      </w:r>
      <w:r>
        <w:rPr>
          <w:spacing w:val="-3"/>
        </w:rPr>
        <w:t xml:space="preserve"> </w:t>
      </w:r>
      <w:r>
        <w:t>versées</w:t>
      </w:r>
      <w:r>
        <w:rPr>
          <w:spacing w:val="-3"/>
        </w:rPr>
        <w:t xml:space="preserve"> </w:t>
      </w:r>
      <w:r>
        <w:t>aux membres du personnel.</w:t>
      </w:r>
    </w:p>
    <w:p w14:paraId="6D5365E1" w14:textId="77777777" w:rsidR="00600ABD" w:rsidRDefault="00600ABD" w:rsidP="00600ABD">
      <w:pPr>
        <w:pStyle w:val="Corpsdetexte"/>
        <w:ind w:left="0"/>
        <w:jc w:val="both"/>
      </w:pPr>
    </w:p>
    <w:p w14:paraId="337858FC" w14:textId="77777777" w:rsidR="00600ABD" w:rsidRDefault="00600ABD" w:rsidP="00600ABD">
      <w:pPr>
        <w:pStyle w:val="Titre1"/>
        <w:spacing w:before="1"/>
      </w:pPr>
      <w:bookmarkStart w:id="12" w:name="_Toc193268753"/>
      <w:r>
        <w:rPr>
          <w:spacing w:val="-1"/>
        </w:rPr>
        <w:t>PHILOSOPHIE ET OFFRE</w:t>
      </w:r>
      <w:r>
        <w:rPr>
          <w:spacing w:val="-9"/>
        </w:rPr>
        <w:t xml:space="preserve"> </w:t>
      </w:r>
      <w:r>
        <w:t>ALIMENTAIRE</w:t>
      </w:r>
      <w:bookmarkEnd w:id="12"/>
    </w:p>
    <w:p w14:paraId="2AFA89D9" w14:textId="51192EDA" w:rsidR="00600ABD" w:rsidRDefault="00600ABD" w:rsidP="00600ABD">
      <w:pPr>
        <w:pStyle w:val="Corpsdetexte"/>
        <w:spacing w:before="194"/>
        <w:ind w:left="107" w:right="100"/>
        <w:jc w:val="both"/>
      </w:pPr>
      <w:r>
        <w:t>Le CPE. La Coquinerie désire développer le goût chez l’enfant en intégrant différentes saveurs. Il favorise ainsi une</w:t>
      </w:r>
      <w:r>
        <w:rPr>
          <w:spacing w:val="1"/>
        </w:rPr>
        <w:t xml:space="preserve"> </w:t>
      </w:r>
      <w:r>
        <w:t>alimentation saine et équilibrée dans laquelle il propose entre autres viandes, poissons, légumineuses, soya, légumes et fruits</w:t>
      </w:r>
      <w:r>
        <w:rPr>
          <w:spacing w:val="1"/>
        </w:rPr>
        <w:t xml:space="preserve"> </w:t>
      </w:r>
      <w:r>
        <w:t>frais</w:t>
      </w:r>
      <w:r w:rsidR="00FD6772">
        <w:t xml:space="preserve"> </w:t>
      </w:r>
      <w:r>
        <w:t>(voir plus bas le tableau pour la construction des menus).</w:t>
      </w:r>
      <w:r>
        <w:rPr>
          <w:spacing w:val="-2"/>
        </w:rPr>
        <w:t xml:space="preserve"> </w:t>
      </w:r>
      <w:r>
        <w:t>Dans</w:t>
      </w:r>
      <w:r>
        <w:rPr>
          <w:spacing w:val="-1"/>
        </w:rPr>
        <w:t xml:space="preserve"> </w:t>
      </w:r>
      <w:r>
        <w:t>cette</w:t>
      </w:r>
      <w:r>
        <w:rPr>
          <w:spacing w:val="1"/>
        </w:rPr>
        <w:t xml:space="preserve"> </w:t>
      </w:r>
      <w:r>
        <w:t>optique, nous</w:t>
      </w:r>
      <w:r>
        <w:rPr>
          <w:spacing w:val="-2"/>
        </w:rPr>
        <w:t xml:space="preserve"> </w:t>
      </w:r>
      <w:r>
        <w:t>entendons :</w:t>
      </w:r>
    </w:p>
    <w:p w14:paraId="68871C8D" w14:textId="77777777" w:rsidR="00600ABD" w:rsidRPr="00E4284E" w:rsidRDefault="00600ABD" w:rsidP="00600ABD">
      <w:pPr>
        <w:pStyle w:val="Paragraphedeliste"/>
        <w:numPr>
          <w:ilvl w:val="0"/>
          <w:numId w:val="1"/>
        </w:numPr>
        <w:tabs>
          <w:tab w:val="left" w:pos="827"/>
          <w:tab w:val="left" w:pos="828"/>
        </w:tabs>
        <w:ind w:right="105"/>
        <w:contextualSpacing w:val="0"/>
        <w:jc w:val="both"/>
      </w:pPr>
      <w:r>
        <w:t>Proposer a</w:t>
      </w:r>
      <w:r w:rsidRPr="004A4D42">
        <w:t>u</w:t>
      </w:r>
      <w:r w:rsidRPr="00E4284E">
        <w:t xml:space="preserve"> moins un aliment de chacun des groupes alimentaires à chaque diner afin d’optimiser l’apport nutritif </w:t>
      </w:r>
      <w:proofErr w:type="gramStart"/>
      <w:r w:rsidRPr="00E4284E">
        <w:t>quotidien</w:t>
      </w:r>
      <w:r>
        <w:t>;</w:t>
      </w:r>
      <w:proofErr w:type="gramEnd"/>
    </w:p>
    <w:p w14:paraId="225F3B72" w14:textId="77777777" w:rsidR="00600ABD" w:rsidRPr="007E0EDC" w:rsidRDefault="00600ABD" w:rsidP="00600ABD">
      <w:pPr>
        <w:pStyle w:val="Paragraphedeliste"/>
        <w:numPr>
          <w:ilvl w:val="0"/>
          <w:numId w:val="1"/>
        </w:numPr>
        <w:tabs>
          <w:tab w:val="left" w:pos="827"/>
          <w:tab w:val="left" w:pos="828"/>
        </w:tabs>
        <w:ind w:right="105"/>
        <w:contextualSpacing w:val="0"/>
        <w:jc w:val="both"/>
      </w:pPr>
      <w:r>
        <w:t>Offrir u</w:t>
      </w:r>
      <w:r w:rsidRPr="00E4284E">
        <w:t xml:space="preserve">ne variété d’aliments de chacun des </w:t>
      </w:r>
      <w:proofErr w:type="gramStart"/>
      <w:r w:rsidRPr="00E4284E">
        <w:t>group</w:t>
      </w:r>
      <w:r>
        <w:t>es;</w:t>
      </w:r>
      <w:proofErr w:type="gramEnd"/>
    </w:p>
    <w:p w14:paraId="3A783F4F" w14:textId="77777777" w:rsidR="00600ABD" w:rsidRDefault="00600ABD" w:rsidP="00600ABD">
      <w:pPr>
        <w:pStyle w:val="Paragraphedeliste"/>
        <w:numPr>
          <w:ilvl w:val="0"/>
          <w:numId w:val="1"/>
        </w:numPr>
        <w:tabs>
          <w:tab w:val="left" w:pos="827"/>
          <w:tab w:val="left" w:pos="828"/>
        </w:tabs>
        <w:ind w:right="105"/>
        <w:contextualSpacing w:val="0"/>
        <w:jc w:val="both"/>
      </w:pPr>
      <w:r>
        <w:t>Favoriser</w:t>
      </w:r>
      <w:r w:rsidRPr="00E4284E">
        <w:t xml:space="preserve"> </w:t>
      </w:r>
      <w:r>
        <w:t>l’utilisation</w:t>
      </w:r>
      <w:r w:rsidRPr="00E4284E">
        <w:t xml:space="preserve"> </w:t>
      </w:r>
      <w:r>
        <w:t>des</w:t>
      </w:r>
      <w:r w:rsidRPr="00E4284E">
        <w:t xml:space="preserve"> </w:t>
      </w:r>
      <w:r>
        <w:t>produits</w:t>
      </w:r>
      <w:r w:rsidRPr="00E4284E">
        <w:t xml:space="preserve"> </w:t>
      </w:r>
      <w:r>
        <w:t>céréaliers</w:t>
      </w:r>
      <w:r w:rsidRPr="00E4284E">
        <w:t xml:space="preserve"> </w:t>
      </w:r>
      <w:r>
        <w:t>à</w:t>
      </w:r>
      <w:r w:rsidRPr="00E4284E">
        <w:t xml:space="preserve"> </w:t>
      </w:r>
      <w:r>
        <w:t>grains</w:t>
      </w:r>
      <w:r w:rsidRPr="00E4284E">
        <w:t xml:space="preserve"> </w:t>
      </w:r>
      <w:r>
        <w:t xml:space="preserve">entiers au moins une fois par </w:t>
      </w:r>
      <w:proofErr w:type="gramStart"/>
      <w:r>
        <w:t>jour;</w:t>
      </w:r>
      <w:proofErr w:type="gramEnd"/>
    </w:p>
    <w:p w14:paraId="32218AB3" w14:textId="77777777" w:rsidR="00600ABD" w:rsidRDefault="00600ABD" w:rsidP="00600ABD">
      <w:pPr>
        <w:pStyle w:val="Paragraphedeliste"/>
        <w:numPr>
          <w:ilvl w:val="0"/>
          <w:numId w:val="1"/>
        </w:numPr>
        <w:tabs>
          <w:tab w:val="left" w:pos="827"/>
          <w:tab w:val="left" w:pos="828"/>
        </w:tabs>
        <w:spacing w:before="1" w:line="279" w:lineRule="exact"/>
        <w:ind w:hanging="361"/>
        <w:contextualSpacing w:val="0"/>
        <w:jc w:val="both"/>
      </w:pPr>
      <w:r>
        <w:t>Éviter</w:t>
      </w:r>
      <w:r>
        <w:rPr>
          <w:spacing w:val="-6"/>
        </w:rPr>
        <w:t xml:space="preserve"> </w:t>
      </w:r>
      <w:r>
        <w:t>la</w:t>
      </w:r>
      <w:r>
        <w:rPr>
          <w:spacing w:val="-5"/>
        </w:rPr>
        <w:t xml:space="preserve"> </w:t>
      </w:r>
      <w:r>
        <w:t>consommation</w:t>
      </w:r>
      <w:r>
        <w:rPr>
          <w:spacing w:val="-6"/>
        </w:rPr>
        <w:t xml:space="preserve"> </w:t>
      </w:r>
      <w:r>
        <w:t>de</w:t>
      </w:r>
      <w:r>
        <w:rPr>
          <w:spacing w:val="-5"/>
        </w:rPr>
        <w:t xml:space="preserve"> </w:t>
      </w:r>
      <w:r>
        <w:t>produits</w:t>
      </w:r>
      <w:r>
        <w:rPr>
          <w:spacing w:val="-5"/>
        </w:rPr>
        <w:t xml:space="preserve"> </w:t>
      </w:r>
      <w:r>
        <w:t>transformés,</w:t>
      </w:r>
      <w:r>
        <w:rPr>
          <w:spacing w:val="-5"/>
        </w:rPr>
        <w:t xml:space="preserve"> </w:t>
      </w:r>
      <w:r>
        <w:t>riches</w:t>
      </w:r>
      <w:r>
        <w:rPr>
          <w:spacing w:val="-5"/>
        </w:rPr>
        <w:t xml:space="preserve"> </w:t>
      </w:r>
      <w:r>
        <w:t>en</w:t>
      </w:r>
      <w:r>
        <w:rPr>
          <w:spacing w:val="-8"/>
        </w:rPr>
        <w:t xml:space="preserve"> </w:t>
      </w:r>
      <w:r>
        <w:t>sucre</w:t>
      </w:r>
      <w:r>
        <w:rPr>
          <w:spacing w:val="-7"/>
        </w:rPr>
        <w:t xml:space="preserve"> </w:t>
      </w:r>
      <w:r>
        <w:t>ou de faible valeur nutritive ;</w:t>
      </w:r>
    </w:p>
    <w:p w14:paraId="4BD2B611" w14:textId="4E2735DD" w:rsidR="00600ABD" w:rsidRDefault="00600ABD" w:rsidP="00600ABD">
      <w:pPr>
        <w:pStyle w:val="Paragraphedeliste"/>
        <w:numPr>
          <w:ilvl w:val="0"/>
          <w:numId w:val="1"/>
        </w:numPr>
        <w:tabs>
          <w:tab w:val="left" w:pos="827"/>
          <w:tab w:val="left" w:pos="828"/>
        </w:tabs>
        <w:ind w:right="105"/>
        <w:contextualSpacing w:val="0"/>
        <w:jc w:val="both"/>
      </w:pPr>
      <w:r>
        <w:t>Éviter</w:t>
      </w:r>
      <w:r>
        <w:rPr>
          <w:spacing w:val="39"/>
        </w:rPr>
        <w:t xml:space="preserve"> </w:t>
      </w:r>
      <w:r>
        <w:t>les</w:t>
      </w:r>
      <w:r>
        <w:rPr>
          <w:spacing w:val="39"/>
        </w:rPr>
        <w:t xml:space="preserve"> </w:t>
      </w:r>
      <w:r>
        <w:t>sucres</w:t>
      </w:r>
      <w:r>
        <w:rPr>
          <w:spacing w:val="39"/>
        </w:rPr>
        <w:t xml:space="preserve"> </w:t>
      </w:r>
      <w:r>
        <w:t>concentrés</w:t>
      </w:r>
      <w:r>
        <w:rPr>
          <w:spacing w:val="39"/>
        </w:rPr>
        <w:t xml:space="preserve"> </w:t>
      </w:r>
      <w:r>
        <w:t>et</w:t>
      </w:r>
      <w:r>
        <w:rPr>
          <w:spacing w:val="39"/>
        </w:rPr>
        <w:t xml:space="preserve"> </w:t>
      </w:r>
      <w:r>
        <w:t>raffinés,</w:t>
      </w:r>
      <w:r>
        <w:rPr>
          <w:spacing w:val="39"/>
        </w:rPr>
        <w:t xml:space="preserve"> </w:t>
      </w:r>
      <w:r>
        <w:t>le</w:t>
      </w:r>
      <w:r>
        <w:rPr>
          <w:spacing w:val="39"/>
        </w:rPr>
        <w:t xml:space="preserve"> </w:t>
      </w:r>
      <w:r>
        <w:t>sel,</w:t>
      </w:r>
      <w:r>
        <w:rPr>
          <w:spacing w:val="39"/>
        </w:rPr>
        <w:t xml:space="preserve"> </w:t>
      </w:r>
      <w:r>
        <w:t>le</w:t>
      </w:r>
      <w:r>
        <w:rPr>
          <w:spacing w:val="40"/>
        </w:rPr>
        <w:t xml:space="preserve"> </w:t>
      </w:r>
      <w:r>
        <w:t>glutamate</w:t>
      </w:r>
      <w:r>
        <w:rPr>
          <w:spacing w:val="39"/>
        </w:rPr>
        <w:t xml:space="preserve"> </w:t>
      </w:r>
      <w:r>
        <w:t>monosodique,</w:t>
      </w:r>
      <w:r>
        <w:rPr>
          <w:spacing w:val="39"/>
        </w:rPr>
        <w:t xml:space="preserve"> </w:t>
      </w:r>
      <w:r>
        <w:t>l’aspartame,</w:t>
      </w:r>
      <w:r>
        <w:rPr>
          <w:spacing w:val="39"/>
        </w:rPr>
        <w:t xml:space="preserve"> </w:t>
      </w:r>
      <w:r>
        <w:t>les</w:t>
      </w:r>
      <w:r>
        <w:rPr>
          <w:spacing w:val="39"/>
        </w:rPr>
        <w:t xml:space="preserve"> </w:t>
      </w:r>
      <w:r>
        <w:t>sulfites,</w:t>
      </w:r>
      <w:r>
        <w:rPr>
          <w:spacing w:val="39"/>
        </w:rPr>
        <w:t xml:space="preserve"> </w:t>
      </w:r>
      <w:r>
        <w:t>les</w:t>
      </w:r>
      <w:r>
        <w:rPr>
          <w:spacing w:val="-47"/>
        </w:rPr>
        <w:t xml:space="preserve"> </w:t>
      </w:r>
      <w:r>
        <w:t>nitrites,</w:t>
      </w:r>
      <w:r>
        <w:rPr>
          <w:spacing w:val="-3"/>
        </w:rPr>
        <w:t xml:space="preserve"> </w:t>
      </w:r>
      <w:r>
        <w:t>les</w:t>
      </w:r>
      <w:r>
        <w:rPr>
          <w:spacing w:val="-2"/>
        </w:rPr>
        <w:t xml:space="preserve"> </w:t>
      </w:r>
      <w:r>
        <w:t>colorants alimentaires,</w:t>
      </w:r>
      <w:r>
        <w:rPr>
          <w:spacing w:val="-2"/>
        </w:rPr>
        <w:t xml:space="preserve"> </w:t>
      </w:r>
      <w:proofErr w:type="gramStart"/>
      <w:r>
        <w:t>etc.;</w:t>
      </w:r>
      <w:proofErr w:type="gramEnd"/>
    </w:p>
    <w:p w14:paraId="6D9F7720" w14:textId="77777777" w:rsidR="00600ABD" w:rsidRDefault="00600ABD" w:rsidP="00600ABD">
      <w:pPr>
        <w:pStyle w:val="Paragraphedeliste"/>
        <w:numPr>
          <w:ilvl w:val="0"/>
          <w:numId w:val="1"/>
        </w:numPr>
        <w:tabs>
          <w:tab w:val="left" w:pos="827"/>
          <w:tab w:val="left" w:pos="828"/>
        </w:tabs>
        <w:ind w:hanging="361"/>
        <w:contextualSpacing w:val="0"/>
        <w:jc w:val="both"/>
      </w:pPr>
      <w:r>
        <w:t>Préparer,</w:t>
      </w:r>
      <w:r>
        <w:rPr>
          <w:spacing w:val="-8"/>
        </w:rPr>
        <w:t xml:space="preserve"> </w:t>
      </w:r>
      <w:r>
        <w:t>avec</w:t>
      </w:r>
      <w:r>
        <w:rPr>
          <w:spacing w:val="-8"/>
        </w:rPr>
        <w:t xml:space="preserve"> </w:t>
      </w:r>
      <w:r>
        <w:t>des</w:t>
      </w:r>
      <w:r>
        <w:rPr>
          <w:spacing w:val="-7"/>
        </w:rPr>
        <w:t xml:space="preserve"> </w:t>
      </w:r>
      <w:r>
        <w:t>aliments</w:t>
      </w:r>
      <w:r>
        <w:rPr>
          <w:spacing w:val="-10"/>
        </w:rPr>
        <w:t xml:space="preserve"> </w:t>
      </w:r>
      <w:r>
        <w:t>sains,</w:t>
      </w:r>
      <w:r>
        <w:rPr>
          <w:spacing w:val="-7"/>
        </w:rPr>
        <w:t xml:space="preserve"> </w:t>
      </w:r>
      <w:r>
        <w:t>les</w:t>
      </w:r>
      <w:r>
        <w:rPr>
          <w:spacing w:val="-8"/>
        </w:rPr>
        <w:t xml:space="preserve"> </w:t>
      </w:r>
      <w:r>
        <w:t>purées</w:t>
      </w:r>
      <w:r>
        <w:rPr>
          <w:spacing w:val="-8"/>
        </w:rPr>
        <w:t xml:space="preserve"> « nature » </w:t>
      </w:r>
      <w:r>
        <w:t>destinées</w:t>
      </w:r>
      <w:r>
        <w:rPr>
          <w:spacing w:val="-9"/>
        </w:rPr>
        <w:t xml:space="preserve"> </w:t>
      </w:r>
      <w:r>
        <w:t>aux</w:t>
      </w:r>
      <w:r>
        <w:rPr>
          <w:spacing w:val="-8"/>
        </w:rPr>
        <w:t xml:space="preserve"> </w:t>
      </w:r>
      <w:proofErr w:type="gramStart"/>
      <w:r>
        <w:t>poupons;</w:t>
      </w:r>
      <w:proofErr w:type="gramEnd"/>
    </w:p>
    <w:p w14:paraId="19A9F55F" w14:textId="6C0B889F" w:rsidR="00600ABD" w:rsidRDefault="00600ABD" w:rsidP="00600ABD">
      <w:pPr>
        <w:pStyle w:val="Paragraphedeliste"/>
        <w:numPr>
          <w:ilvl w:val="0"/>
          <w:numId w:val="1"/>
        </w:numPr>
        <w:tabs>
          <w:tab w:val="left" w:pos="827"/>
          <w:tab w:val="left" w:pos="828"/>
        </w:tabs>
        <w:ind w:right="106"/>
        <w:contextualSpacing w:val="0"/>
        <w:jc w:val="both"/>
      </w:pPr>
      <w:r>
        <w:t>Offrir</w:t>
      </w:r>
      <w:r>
        <w:rPr>
          <w:spacing w:val="-1"/>
        </w:rPr>
        <w:t xml:space="preserve"> </w:t>
      </w:r>
      <w:r>
        <w:t>le</w:t>
      </w:r>
      <w:r>
        <w:rPr>
          <w:spacing w:val="1"/>
        </w:rPr>
        <w:t xml:space="preserve"> </w:t>
      </w:r>
      <w:r>
        <w:t>lait</w:t>
      </w:r>
      <w:r>
        <w:rPr>
          <w:spacing w:val="1"/>
        </w:rPr>
        <w:t xml:space="preserve"> </w:t>
      </w:r>
      <w:r>
        <w:t>3,25%</w:t>
      </w:r>
      <w:r>
        <w:rPr>
          <w:spacing w:val="1"/>
        </w:rPr>
        <w:t xml:space="preserve"> </w:t>
      </w:r>
      <w:r>
        <w:t>aux enfants de</w:t>
      </w:r>
      <w:r>
        <w:rPr>
          <w:spacing w:val="1"/>
        </w:rPr>
        <w:t xml:space="preserve"> </w:t>
      </w:r>
      <w:r>
        <w:t>moins de 2</w:t>
      </w:r>
      <w:r>
        <w:rPr>
          <w:spacing w:val="1"/>
        </w:rPr>
        <w:t xml:space="preserve"> </w:t>
      </w:r>
      <w:r>
        <w:t>ans,</w:t>
      </w:r>
      <w:r>
        <w:rPr>
          <w:spacing w:val="1"/>
        </w:rPr>
        <w:t xml:space="preserve"> </w:t>
      </w:r>
      <w:r>
        <w:t>le</w:t>
      </w:r>
      <w:r>
        <w:rPr>
          <w:spacing w:val="1"/>
        </w:rPr>
        <w:t xml:space="preserve"> </w:t>
      </w:r>
      <w:r>
        <w:t>lait 2%</w:t>
      </w:r>
      <w:r>
        <w:rPr>
          <w:spacing w:val="1"/>
        </w:rPr>
        <w:t xml:space="preserve"> </w:t>
      </w:r>
      <w:r>
        <w:t>étant</w:t>
      </w:r>
      <w:r>
        <w:rPr>
          <w:spacing w:val="1"/>
        </w:rPr>
        <w:t xml:space="preserve"> </w:t>
      </w:r>
      <w:r>
        <w:t>destiné aux</w:t>
      </w:r>
      <w:r>
        <w:rPr>
          <w:spacing w:val="1"/>
        </w:rPr>
        <w:t xml:space="preserve"> </w:t>
      </w:r>
      <w:r>
        <w:t>enfants de</w:t>
      </w:r>
      <w:r>
        <w:rPr>
          <w:spacing w:val="1"/>
        </w:rPr>
        <w:t xml:space="preserve"> </w:t>
      </w:r>
      <w:r>
        <w:t>plus de 2</w:t>
      </w:r>
      <w:r>
        <w:rPr>
          <w:spacing w:val="2"/>
        </w:rPr>
        <w:t xml:space="preserve"> </w:t>
      </w:r>
      <w:r>
        <w:t xml:space="preserve">ans (ou un autre type </w:t>
      </w:r>
      <w:r w:rsidR="003C7E0B">
        <w:t>de lait au besoin</w:t>
      </w:r>
      <w:r>
        <w:t>).</w:t>
      </w:r>
      <w:r>
        <w:rPr>
          <w:spacing w:val="-2"/>
        </w:rPr>
        <w:t xml:space="preserve"> Le parent fournit la préparation commerciale au CP</w:t>
      </w:r>
      <w:r w:rsidR="003C7E0B">
        <w:rPr>
          <w:spacing w:val="-2"/>
        </w:rPr>
        <w:t xml:space="preserve">E, le cas </w:t>
      </w:r>
      <w:proofErr w:type="gramStart"/>
      <w:r w:rsidR="003C7E0B">
        <w:rPr>
          <w:spacing w:val="-2"/>
        </w:rPr>
        <w:t>échéant</w:t>
      </w:r>
      <w:r>
        <w:rPr>
          <w:spacing w:val="-2"/>
        </w:rPr>
        <w:t>;</w:t>
      </w:r>
      <w:proofErr w:type="gramEnd"/>
      <w:r>
        <w:rPr>
          <w:spacing w:val="-2"/>
        </w:rPr>
        <w:t xml:space="preserve"> </w:t>
      </w:r>
    </w:p>
    <w:p w14:paraId="283702F9" w14:textId="77777777" w:rsidR="00600ABD" w:rsidRDefault="00600ABD" w:rsidP="00600ABD">
      <w:pPr>
        <w:pStyle w:val="Paragraphedeliste"/>
        <w:numPr>
          <w:ilvl w:val="0"/>
          <w:numId w:val="1"/>
        </w:numPr>
        <w:tabs>
          <w:tab w:val="left" w:pos="827"/>
          <w:tab w:val="left" w:pos="828"/>
        </w:tabs>
        <w:ind w:right="106"/>
        <w:contextualSpacing w:val="0"/>
        <w:jc w:val="both"/>
      </w:pPr>
      <w:r>
        <w:t>Offrir l’eau en tout temps.</w:t>
      </w:r>
    </w:p>
    <w:p w14:paraId="6179CC8B" w14:textId="77777777" w:rsidR="00600ABD" w:rsidRDefault="00600ABD" w:rsidP="00600ABD">
      <w:pPr>
        <w:pStyle w:val="Titre2"/>
        <w:jc w:val="both"/>
      </w:pPr>
    </w:p>
    <w:p w14:paraId="3EA3DF88" w14:textId="77777777" w:rsidR="003654EB" w:rsidRDefault="003654EB" w:rsidP="003654EB"/>
    <w:p w14:paraId="6E9F9AEC" w14:textId="77777777" w:rsidR="003654EB" w:rsidRPr="003654EB" w:rsidRDefault="003654EB" w:rsidP="003654EB"/>
    <w:p w14:paraId="18A8D248" w14:textId="77777777" w:rsidR="00600ABD" w:rsidRPr="00E87CD9" w:rsidRDefault="00600ABD" w:rsidP="00600ABD">
      <w:pPr>
        <w:pStyle w:val="Titre2"/>
        <w:jc w:val="center"/>
      </w:pPr>
      <w:bookmarkStart w:id="13" w:name="_Toc193268754"/>
      <w:r w:rsidRPr="00E87CD9">
        <w:lastRenderedPageBreak/>
        <w:t>Tableau pour construction des menus : nombre de portions pour chaque groupe d’aliments</w:t>
      </w:r>
      <w:bookmarkEnd w:id="13"/>
    </w:p>
    <w:p w14:paraId="1F97C935" w14:textId="77777777" w:rsidR="00600ABD" w:rsidRDefault="00600ABD" w:rsidP="00600ABD"/>
    <w:tbl>
      <w:tblPr>
        <w:tblStyle w:val="Grilledutableau"/>
        <w:tblW w:w="0" w:type="auto"/>
        <w:jc w:val="center"/>
        <w:tblLook w:val="04A0" w:firstRow="1" w:lastRow="0" w:firstColumn="1" w:lastColumn="0" w:noHBand="0" w:noVBand="1"/>
      </w:tblPr>
      <w:tblGrid>
        <w:gridCol w:w="4673"/>
        <w:gridCol w:w="1383"/>
        <w:gridCol w:w="2728"/>
      </w:tblGrid>
      <w:tr w:rsidR="00600ABD" w:rsidRPr="002452B7" w14:paraId="53AF5C11" w14:textId="77777777" w:rsidTr="0052470E">
        <w:trPr>
          <w:jc w:val="center"/>
        </w:trPr>
        <w:tc>
          <w:tcPr>
            <w:tcW w:w="4673" w:type="dxa"/>
            <w:shd w:val="clear" w:color="auto" w:fill="84E290" w:themeFill="accent3" w:themeFillTint="66"/>
          </w:tcPr>
          <w:p w14:paraId="1D0EC0CF" w14:textId="77777777" w:rsidR="00600ABD" w:rsidRPr="002A5164" w:rsidRDefault="00600ABD" w:rsidP="0052470E">
            <w:pPr>
              <w:rPr>
                <w:b/>
                <w:bCs/>
              </w:rPr>
            </w:pPr>
            <w:r w:rsidRPr="002A5164">
              <w:rPr>
                <w:b/>
                <w:bCs/>
              </w:rPr>
              <w:t>Légumes et fruits</w:t>
            </w:r>
          </w:p>
          <w:p w14:paraId="5A0794C6" w14:textId="77777777" w:rsidR="00600ABD" w:rsidRDefault="00600ABD" w:rsidP="0052470E">
            <w:pPr>
              <w:ind w:left="2160"/>
            </w:pPr>
          </w:p>
          <w:p w14:paraId="6FE34605" w14:textId="77777777" w:rsidR="00600ABD" w:rsidRDefault="00600ABD" w:rsidP="0052470E">
            <w:r>
              <w:t>*préférence couleur vert foncé, orangée</w:t>
            </w:r>
          </w:p>
          <w:p w14:paraId="7D0222B3" w14:textId="77777777" w:rsidR="00600ABD" w:rsidRDefault="00600ABD" w:rsidP="0052470E">
            <w:r>
              <w:t>**si possible locaux et de saison</w:t>
            </w:r>
          </w:p>
        </w:tc>
        <w:tc>
          <w:tcPr>
            <w:tcW w:w="1383" w:type="dxa"/>
            <w:shd w:val="clear" w:color="auto" w:fill="84E290" w:themeFill="accent3" w:themeFillTint="66"/>
          </w:tcPr>
          <w:p w14:paraId="55FA3B04" w14:textId="77777777" w:rsidR="00600ABD" w:rsidRDefault="00600ABD" w:rsidP="0052470E">
            <w:pPr>
              <w:jc w:val="center"/>
            </w:pPr>
          </w:p>
          <w:p w14:paraId="7BB6EA62" w14:textId="77777777" w:rsidR="00600ABD" w:rsidRDefault="00600ABD" w:rsidP="0052470E">
            <w:pPr>
              <w:jc w:val="center"/>
            </w:pPr>
          </w:p>
          <w:p w14:paraId="334A9AF4" w14:textId="77777777" w:rsidR="00600ABD" w:rsidRDefault="00600ABD" w:rsidP="0052470E">
            <w:pPr>
              <w:jc w:val="center"/>
            </w:pPr>
            <w:r>
              <w:t>2 à 2,5</w:t>
            </w:r>
          </w:p>
          <w:p w14:paraId="5027451A" w14:textId="77777777" w:rsidR="00600ABD" w:rsidRDefault="00600ABD" w:rsidP="0052470E"/>
        </w:tc>
        <w:tc>
          <w:tcPr>
            <w:tcW w:w="2728" w:type="dxa"/>
            <w:shd w:val="clear" w:color="auto" w:fill="84E290" w:themeFill="accent3" w:themeFillTint="66"/>
          </w:tcPr>
          <w:p w14:paraId="0D92D4B5" w14:textId="77777777" w:rsidR="00600ABD" w:rsidRDefault="00600ABD" w:rsidP="0052470E">
            <w:r>
              <w:t xml:space="preserve">Chaque jour </w:t>
            </w:r>
          </w:p>
          <w:p w14:paraId="54F6EA8F" w14:textId="77777777" w:rsidR="00600ABD" w:rsidRDefault="00600ABD" w:rsidP="00600ABD">
            <w:pPr>
              <w:pStyle w:val="Paragraphedeliste"/>
              <w:widowControl/>
              <w:numPr>
                <w:ilvl w:val="0"/>
                <w:numId w:val="7"/>
              </w:numPr>
              <w:autoSpaceDE/>
              <w:autoSpaceDN/>
            </w:pPr>
            <w:proofErr w:type="gramStart"/>
            <w:r>
              <w:t>dont</w:t>
            </w:r>
            <w:proofErr w:type="gramEnd"/>
            <w:r>
              <w:t xml:space="preserve"> </w:t>
            </w:r>
            <w:r w:rsidRPr="002452B7">
              <w:t>1</w:t>
            </w:r>
            <w:r>
              <w:t xml:space="preserve"> coll. </w:t>
            </w:r>
            <w:proofErr w:type="spellStart"/>
            <w:r>
              <w:t>a</w:t>
            </w:r>
            <w:r w:rsidRPr="002452B7">
              <w:t>m</w:t>
            </w:r>
            <w:proofErr w:type="spellEnd"/>
          </w:p>
          <w:p w14:paraId="1F9162BE" w14:textId="77777777" w:rsidR="00600ABD" w:rsidRDefault="00600ABD" w:rsidP="00600ABD">
            <w:pPr>
              <w:pStyle w:val="Paragraphedeliste"/>
              <w:widowControl/>
              <w:numPr>
                <w:ilvl w:val="0"/>
                <w:numId w:val="7"/>
              </w:numPr>
              <w:autoSpaceDE/>
              <w:autoSpaceDN/>
            </w:pPr>
            <w:r>
              <w:t>2 variétés de légumes au dîner</w:t>
            </w:r>
          </w:p>
          <w:p w14:paraId="2785D0FE" w14:textId="77777777" w:rsidR="00600ABD" w:rsidRPr="002452B7" w:rsidRDefault="00600ABD" w:rsidP="0052470E"/>
        </w:tc>
      </w:tr>
      <w:tr w:rsidR="00600ABD" w14:paraId="7DF6469E" w14:textId="77777777" w:rsidTr="0052470E">
        <w:trPr>
          <w:jc w:val="center"/>
        </w:trPr>
        <w:tc>
          <w:tcPr>
            <w:tcW w:w="4673" w:type="dxa"/>
            <w:shd w:val="clear" w:color="auto" w:fill="F7E3BB"/>
          </w:tcPr>
          <w:p w14:paraId="096BD012" w14:textId="77777777" w:rsidR="00600ABD" w:rsidRPr="002A5164" w:rsidRDefault="00600ABD" w:rsidP="0052470E">
            <w:pPr>
              <w:rPr>
                <w:b/>
                <w:bCs/>
              </w:rPr>
            </w:pPr>
            <w:r w:rsidRPr="002A5164">
              <w:rPr>
                <w:b/>
                <w:bCs/>
              </w:rPr>
              <w:t>Produits céréaliers</w:t>
            </w:r>
          </w:p>
          <w:p w14:paraId="0819F87E" w14:textId="77777777" w:rsidR="00600ABD" w:rsidRDefault="00600ABD" w:rsidP="0052470E">
            <w:r>
              <w:t>*au moins la moitié à grains entiers</w:t>
            </w:r>
          </w:p>
        </w:tc>
        <w:tc>
          <w:tcPr>
            <w:tcW w:w="1383" w:type="dxa"/>
            <w:shd w:val="clear" w:color="auto" w:fill="F7E3BB"/>
          </w:tcPr>
          <w:p w14:paraId="675EA4DB" w14:textId="77777777" w:rsidR="00600ABD" w:rsidRDefault="00600ABD" w:rsidP="0052470E">
            <w:pPr>
              <w:jc w:val="center"/>
            </w:pPr>
          </w:p>
          <w:p w14:paraId="34E75068" w14:textId="77777777" w:rsidR="00600ABD" w:rsidRDefault="00600ABD" w:rsidP="0052470E">
            <w:pPr>
              <w:jc w:val="center"/>
            </w:pPr>
            <w:r>
              <w:t>1,5 à 2</w:t>
            </w:r>
          </w:p>
        </w:tc>
        <w:tc>
          <w:tcPr>
            <w:tcW w:w="2728" w:type="dxa"/>
            <w:shd w:val="clear" w:color="auto" w:fill="F7E3BB"/>
          </w:tcPr>
          <w:p w14:paraId="2904805F" w14:textId="77777777" w:rsidR="00600ABD" w:rsidRDefault="00600ABD" w:rsidP="0052470E">
            <w:r>
              <w:t>Chaque jour</w:t>
            </w:r>
          </w:p>
          <w:p w14:paraId="2CBD8724" w14:textId="77777777" w:rsidR="00600ABD" w:rsidRDefault="00600ABD" w:rsidP="00600ABD">
            <w:pPr>
              <w:pStyle w:val="Paragraphedeliste"/>
              <w:widowControl/>
              <w:numPr>
                <w:ilvl w:val="0"/>
                <w:numId w:val="8"/>
              </w:numPr>
              <w:autoSpaceDE/>
              <w:autoSpaceDN/>
            </w:pPr>
            <w:proofErr w:type="gramStart"/>
            <w:r>
              <w:t>dont</w:t>
            </w:r>
            <w:proofErr w:type="gramEnd"/>
            <w:r>
              <w:t xml:space="preserve"> coll. pm</w:t>
            </w:r>
          </w:p>
        </w:tc>
      </w:tr>
      <w:tr w:rsidR="00600ABD" w14:paraId="2E0B45A0" w14:textId="77777777" w:rsidTr="0052470E">
        <w:trPr>
          <w:trHeight w:val="86"/>
          <w:jc w:val="center"/>
        </w:trPr>
        <w:tc>
          <w:tcPr>
            <w:tcW w:w="4673" w:type="dxa"/>
            <w:tcBorders>
              <w:bottom w:val="single" w:sz="4" w:space="0" w:color="auto"/>
            </w:tcBorders>
            <w:shd w:val="clear" w:color="auto" w:fill="83CAEB" w:themeFill="accent1" w:themeFillTint="66"/>
          </w:tcPr>
          <w:p w14:paraId="6C0013BB" w14:textId="77777777" w:rsidR="00600ABD" w:rsidRPr="002A5164" w:rsidRDefault="00600ABD" w:rsidP="0052470E">
            <w:pPr>
              <w:rPr>
                <w:b/>
                <w:bCs/>
              </w:rPr>
            </w:pPr>
            <w:r w:rsidRPr="002A5164">
              <w:rPr>
                <w:b/>
                <w:bCs/>
              </w:rPr>
              <w:t>Lait et substituts</w:t>
            </w:r>
          </w:p>
          <w:p w14:paraId="5A01E258" w14:textId="77777777" w:rsidR="00600ABD" w:rsidRDefault="00600ABD" w:rsidP="0052470E">
            <w:r>
              <w:t xml:space="preserve">*lait 2% après 2 deux ans, </w:t>
            </w:r>
          </w:p>
          <w:p w14:paraId="15553C16" w14:textId="77777777" w:rsidR="00600ABD" w:rsidRDefault="00600ABD" w:rsidP="0052470E">
            <w:proofErr w:type="gramStart"/>
            <w:r>
              <w:t>sinon</w:t>
            </w:r>
            <w:proofErr w:type="gramEnd"/>
            <w:r>
              <w:t xml:space="preserve"> donner 3,25 %</w:t>
            </w:r>
          </w:p>
        </w:tc>
        <w:tc>
          <w:tcPr>
            <w:tcW w:w="1383" w:type="dxa"/>
            <w:tcBorders>
              <w:bottom w:val="single" w:sz="4" w:space="0" w:color="auto"/>
            </w:tcBorders>
            <w:shd w:val="clear" w:color="auto" w:fill="83CAEB" w:themeFill="accent1" w:themeFillTint="66"/>
          </w:tcPr>
          <w:p w14:paraId="01EEE3F9" w14:textId="77777777" w:rsidR="00600ABD" w:rsidRDefault="00600ABD" w:rsidP="0052470E">
            <w:pPr>
              <w:jc w:val="center"/>
            </w:pPr>
          </w:p>
          <w:p w14:paraId="44AC81FA" w14:textId="77777777" w:rsidR="00600ABD" w:rsidRDefault="00600ABD" w:rsidP="0052470E">
            <w:pPr>
              <w:jc w:val="center"/>
            </w:pPr>
            <w:r>
              <w:t>1</w:t>
            </w:r>
          </w:p>
        </w:tc>
        <w:tc>
          <w:tcPr>
            <w:tcW w:w="2728" w:type="dxa"/>
            <w:tcBorders>
              <w:bottom w:val="single" w:sz="4" w:space="0" w:color="auto"/>
            </w:tcBorders>
            <w:shd w:val="clear" w:color="auto" w:fill="83CAEB" w:themeFill="accent1" w:themeFillTint="66"/>
          </w:tcPr>
          <w:p w14:paraId="29032858" w14:textId="77777777" w:rsidR="00600ABD" w:rsidRDefault="00600ABD" w:rsidP="0052470E"/>
          <w:p w14:paraId="792F7E40" w14:textId="77777777" w:rsidR="00600ABD" w:rsidRDefault="00600ABD" w:rsidP="0052470E">
            <w:r>
              <w:t>Chaque jour</w:t>
            </w:r>
          </w:p>
        </w:tc>
      </w:tr>
      <w:tr w:rsidR="00600ABD" w14:paraId="5A361ABA" w14:textId="77777777" w:rsidTr="0052470E">
        <w:trPr>
          <w:jc w:val="center"/>
        </w:trPr>
        <w:tc>
          <w:tcPr>
            <w:tcW w:w="4673" w:type="dxa"/>
            <w:tcBorders>
              <w:bottom w:val="nil"/>
              <w:right w:val="single" w:sz="4" w:space="0" w:color="auto"/>
            </w:tcBorders>
            <w:shd w:val="clear" w:color="auto" w:fill="FA9D74"/>
          </w:tcPr>
          <w:p w14:paraId="017AE604" w14:textId="77777777" w:rsidR="00600ABD" w:rsidRPr="002A5164" w:rsidRDefault="00600ABD" w:rsidP="0052470E">
            <w:pPr>
              <w:rPr>
                <w:b/>
                <w:bCs/>
              </w:rPr>
            </w:pPr>
            <w:r w:rsidRPr="002A5164">
              <w:rPr>
                <w:b/>
                <w:bCs/>
              </w:rPr>
              <w:t>Viandes et substituts</w:t>
            </w:r>
          </w:p>
        </w:tc>
        <w:tc>
          <w:tcPr>
            <w:tcW w:w="1383" w:type="dxa"/>
            <w:tcBorders>
              <w:left w:val="single" w:sz="4" w:space="0" w:color="auto"/>
              <w:bottom w:val="nil"/>
              <w:right w:val="single" w:sz="4" w:space="0" w:color="auto"/>
            </w:tcBorders>
            <w:shd w:val="clear" w:color="auto" w:fill="FA9D74"/>
          </w:tcPr>
          <w:p w14:paraId="62D6E797" w14:textId="77777777" w:rsidR="00600ABD" w:rsidRDefault="00600ABD" w:rsidP="0052470E">
            <w:pPr>
              <w:jc w:val="center"/>
            </w:pPr>
            <w:r>
              <w:t>0.5</w:t>
            </w:r>
          </w:p>
        </w:tc>
        <w:tc>
          <w:tcPr>
            <w:tcW w:w="2728" w:type="dxa"/>
            <w:tcBorders>
              <w:left w:val="single" w:sz="4" w:space="0" w:color="auto"/>
              <w:bottom w:val="nil"/>
            </w:tcBorders>
            <w:shd w:val="clear" w:color="auto" w:fill="FA9D74"/>
          </w:tcPr>
          <w:p w14:paraId="697F7847" w14:textId="77777777" w:rsidR="00600ABD" w:rsidRDefault="00600ABD" w:rsidP="0052470E">
            <w:r>
              <w:t>Chaque jour</w:t>
            </w:r>
          </w:p>
        </w:tc>
      </w:tr>
      <w:tr w:rsidR="00600ABD" w14:paraId="01295B0D" w14:textId="77777777" w:rsidTr="0052470E">
        <w:trPr>
          <w:jc w:val="center"/>
        </w:trPr>
        <w:tc>
          <w:tcPr>
            <w:tcW w:w="4673" w:type="dxa"/>
            <w:tcBorders>
              <w:top w:val="nil"/>
              <w:bottom w:val="nil"/>
              <w:right w:val="single" w:sz="4" w:space="0" w:color="auto"/>
            </w:tcBorders>
            <w:shd w:val="clear" w:color="auto" w:fill="FA9D74"/>
          </w:tcPr>
          <w:p w14:paraId="68AC30BA" w14:textId="77777777" w:rsidR="00600ABD" w:rsidRDefault="00600ABD" w:rsidP="00600ABD">
            <w:pPr>
              <w:pStyle w:val="Paragraphedeliste"/>
              <w:widowControl/>
              <w:numPr>
                <w:ilvl w:val="0"/>
                <w:numId w:val="6"/>
              </w:numPr>
              <w:autoSpaceDE/>
              <w:autoSpaceDN/>
            </w:pPr>
            <w:r>
              <w:t>Poisson</w:t>
            </w:r>
          </w:p>
        </w:tc>
        <w:tc>
          <w:tcPr>
            <w:tcW w:w="1383" w:type="dxa"/>
            <w:tcBorders>
              <w:top w:val="nil"/>
              <w:left w:val="single" w:sz="4" w:space="0" w:color="auto"/>
              <w:bottom w:val="nil"/>
              <w:right w:val="single" w:sz="4" w:space="0" w:color="auto"/>
            </w:tcBorders>
            <w:shd w:val="clear" w:color="auto" w:fill="FA9D74"/>
          </w:tcPr>
          <w:p w14:paraId="30D643A3" w14:textId="77777777" w:rsidR="00600ABD" w:rsidRDefault="00600ABD" w:rsidP="0052470E">
            <w:pPr>
              <w:jc w:val="center"/>
            </w:pPr>
            <w:r>
              <w:t>0.5</w:t>
            </w:r>
          </w:p>
        </w:tc>
        <w:tc>
          <w:tcPr>
            <w:tcW w:w="2728" w:type="dxa"/>
            <w:tcBorders>
              <w:top w:val="nil"/>
              <w:left w:val="single" w:sz="4" w:space="0" w:color="auto"/>
              <w:bottom w:val="nil"/>
            </w:tcBorders>
            <w:shd w:val="clear" w:color="auto" w:fill="FA9D74"/>
          </w:tcPr>
          <w:p w14:paraId="26ED858E" w14:textId="77777777" w:rsidR="00600ABD" w:rsidRDefault="00600ABD" w:rsidP="0052470E">
            <w:r>
              <w:t>Au moins 1 fois semaine</w:t>
            </w:r>
          </w:p>
        </w:tc>
      </w:tr>
      <w:tr w:rsidR="00600ABD" w14:paraId="3493E0C5" w14:textId="77777777" w:rsidTr="0052470E">
        <w:trPr>
          <w:jc w:val="center"/>
        </w:trPr>
        <w:tc>
          <w:tcPr>
            <w:tcW w:w="4673" w:type="dxa"/>
            <w:tcBorders>
              <w:top w:val="nil"/>
              <w:right w:val="single" w:sz="4" w:space="0" w:color="auto"/>
            </w:tcBorders>
            <w:shd w:val="clear" w:color="auto" w:fill="FA9D74"/>
          </w:tcPr>
          <w:p w14:paraId="2A96B99F" w14:textId="77777777" w:rsidR="00600ABD" w:rsidRDefault="00600ABD" w:rsidP="00600ABD">
            <w:pPr>
              <w:pStyle w:val="Paragraphedeliste"/>
              <w:widowControl/>
              <w:numPr>
                <w:ilvl w:val="0"/>
                <w:numId w:val="6"/>
              </w:numPr>
              <w:autoSpaceDE/>
              <w:autoSpaceDN/>
            </w:pPr>
            <w:r>
              <w:t>Légumineuses ou tofu</w:t>
            </w:r>
          </w:p>
          <w:p w14:paraId="735BCF91" w14:textId="77777777" w:rsidR="00600ABD" w:rsidRDefault="00600ABD" w:rsidP="00600ABD">
            <w:pPr>
              <w:pStyle w:val="Paragraphedeliste"/>
              <w:widowControl/>
              <w:numPr>
                <w:ilvl w:val="0"/>
                <w:numId w:val="6"/>
              </w:numPr>
              <w:autoSpaceDE/>
              <w:autoSpaceDN/>
            </w:pPr>
            <w:r>
              <w:t>Source protéines</w:t>
            </w:r>
          </w:p>
        </w:tc>
        <w:tc>
          <w:tcPr>
            <w:tcW w:w="1383" w:type="dxa"/>
            <w:tcBorders>
              <w:top w:val="nil"/>
              <w:left w:val="single" w:sz="4" w:space="0" w:color="auto"/>
              <w:right w:val="single" w:sz="4" w:space="0" w:color="auto"/>
            </w:tcBorders>
            <w:shd w:val="clear" w:color="auto" w:fill="FA9D74"/>
          </w:tcPr>
          <w:p w14:paraId="2436EBF8" w14:textId="77777777" w:rsidR="00600ABD" w:rsidRDefault="00600ABD" w:rsidP="0052470E">
            <w:pPr>
              <w:jc w:val="center"/>
            </w:pPr>
            <w:r>
              <w:t>0.5</w:t>
            </w:r>
          </w:p>
        </w:tc>
        <w:tc>
          <w:tcPr>
            <w:tcW w:w="2728" w:type="dxa"/>
            <w:tcBorders>
              <w:top w:val="nil"/>
              <w:left w:val="single" w:sz="4" w:space="0" w:color="auto"/>
            </w:tcBorders>
            <w:shd w:val="clear" w:color="auto" w:fill="FA9D74"/>
          </w:tcPr>
          <w:p w14:paraId="6A0755BE" w14:textId="77777777" w:rsidR="00600ABD" w:rsidRDefault="00600ABD" w:rsidP="0052470E">
            <w:r>
              <w:t>Au moins 1 fois semaine</w:t>
            </w:r>
          </w:p>
          <w:p w14:paraId="36715342" w14:textId="77777777" w:rsidR="00600ABD" w:rsidRDefault="00600ABD" w:rsidP="0052470E">
            <w:r>
              <w:t xml:space="preserve">Collations </w:t>
            </w:r>
            <w:proofErr w:type="spellStart"/>
            <w:r>
              <w:t>am</w:t>
            </w:r>
            <w:proofErr w:type="spellEnd"/>
            <w:r>
              <w:t xml:space="preserve"> et pm</w:t>
            </w:r>
          </w:p>
        </w:tc>
      </w:tr>
    </w:tbl>
    <w:p w14:paraId="2822BE95" w14:textId="77777777" w:rsidR="00600ABD" w:rsidRDefault="00600ABD" w:rsidP="00600ABD">
      <w:pPr>
        <w:pStyle w:val="Corpsdetexte"/>
        <w:spacing w:before="195"/>
        <w:ind w:left="0" w:right="105"/>
        <w:jc w:val="both"/>
      </w:pPr>
    </w:p>
    <w:p w14:paraId="57F62BE0" w14:textId="77777777" w:rsidR="00600ABD" w:rsidRDefault="00600ABD" w:rsidP="00600ABD">
      <w:pPr>
        <w:pStyle w:val="Corpsdetexte"/>
        <w:spacing w:before="195"/>
        <w:ind w:left="107" w:right="105"/>
        <w:jc w:val="both"/>
      </w:pPr>
      <w:r>
        <w:t>Afin d’informer les parents et de les sensibiliser à la fois à la saine alimentation, les menus sont affichés et une copie</w:t>
      </w:r>
      <w:r>
        <w:rPr>
          <w:spacing w:val="-47"/>
        </w:rPr>
        <w:t xml:space="preserve"> </w:t>
      </w:r>
      <w:r>
        <w:t>leur</w:t>
      </w:r>
      <w:r>
        <w:rPr>
          <w:spacing w:val="-2"/>
        </w:rPr>
        <w:t xml:space="preserve"> </w:t>
      </w:r>
      <w:r>
        <w:t>est</w:t>
      </w:r>
      <w:r>
        <w:rPr>
          <w:spacing w:val="-2"/>
        </w:rPr>
        <w:t xml:space="preserve"> </w:t>
      </w:r>
      <w:r>
        <w:t>remise</w:t>
      </w:r>
      <w:r>
        <w:rPr>
          <w:spacing w:val="-1"/>
        </w:rPr>
        <w:t xml:space="preserve"> </w:t>
      </w:r>
      <w:r>
        <w:t>pour</w:t>
      </w:r>
      <w:r>
        <w:rPr>
          <w:spacing w:val="-2"/>
        </w:rPr>
        <w:t xml:space="preserve"> </w:t>
      </w:r>
      <w:r>
        <w:t>qu’ils</w:t>
      </w:r>
      <w:r>
        <w:rPr>
          <w:spacing w:val="-2"/>
        </w:rPr>
        <w:t xml:space="preserve"> </w:t>
      </w:r>
      <w:r>
        <w:t>puissent</w:t>
      </w:r>
      <w:r>
        <w:rPr>
          <w:spacing w:val="-2"/>
        </w:rPr>
        <w:t xml:space="preserve"> </w:t>
      </w:r>
      <w:r>
        <w:t>coordonner</w:t>
      </w:r>
      <w:r>
        <w:rPr>
          <w:spacing w:val="-2"/>
        </w:rPr>
        <w:t xml:space="preserve"> </w:t>
      </w:r>
      <w:r>
        <w:t>l’alimentation</w:t>
      </w:r>
      <w:r>
        <w:rPr>
          <w:spacing w:val="-5"/>
        </w:rPr>
        <w:t xml:space="preserve"> </w:t>
      </w:r>
      <w:r>
        <w:t>offerte</w:t>
      </w:r>
      <w:r>
        <w:rPr>
          <w:spacing w:val="-3"/>
        </w:rPr>
        <w:t xml:space="preserve"> </w:t>
      </w:r>
      <w:r>
        <w:t>à</w:t>
      </w:r>
      <w:r>
        <w:rPr>
          <w:spacing w:val="-2"/>
        </w:rPr>
        <w:t xml:space="preserve"> </w:t>
      </w:r>
      <w:r>
        <w:t>la</w:t>
      </w:r>
      <w:r>
        <w:rPr>
          <w:spacing w:val="-4"/>
        </w:rPr>
        <w:t xml:space="preserve"> </w:t>
      </w:r>
      <w:r>
        <w:t>maison</w:t>
      </w:r>
      <w:r>
        <w:rPr>
          <w:spacing w:val="-3"/>
        </w:rPr>
        <w:t xml:space="preserve"> </w:t>
      </w:r>
      <w:r>
        <w:t>avec</w:t>
      </w:r>
      <w:r>
        <w:rPr>
          <w:spacing w:val="-2"/>
        </w:rPr>
        <w:t xml:space="preserve"> </w:t>
      </w:r>
      <w:r>
        <w:t>le</w:t>
      </w:r>
      <w:r>
        <w:rPr>
          <w:spacing w:val="-4"/>
        </w:rPr>
        <w:t xml:space="preserve"> </w:t>
      </w:r>
      <w:r>
        <w:t>menu</w:t>
      </w:r>
      <w:r>
        <w:rPr>
          <w:spacing w:val="-2"/>
        </w:rPr>
        <w:t xml:space="preserve"> </w:t>
      </w:r>
      <w:r>
        <w:t>du</w:t>
      </w:r>
      <w:r>
        <w:rPr>
          <w:spacing w:val="-3"/>
        </w:rPr>
        <w:t xml:space="preserve"> </w:t>
      </w:r>
      <w:r>
        <w:t>CPE.</w:t>
      </w:r>
    </w:p>
    <w:p w14:paraId="19FE10BC" w14:textId="77777777" w:rsidR="00600ABD" w:rsidRDefault="00600ABD" w:rsidP="00600ABD">
      <w:pPr>
        <w:pStyle w:val="Corpsdetexte"/>
        <w:spacing w:before="1"/>
        <w:ind w:left="0"/>
      </w:pPr>
    </w:p>
    <w:p w14:paraId="42D4C667" w14:textId="77777777" w:rsidR="00600ABD" w:rsidRPr="00E4284E" w:rsidRDefault="00600ABD" w:rsidP="00600ABD">
      <w:pPr>
        <w:pStyle w:val="Corpsdetexte"/>
        <w:spacing w:before="195"/>
        <w:ind w:left="107" w:right="105"/>
        <w:jc w:val="both"/>
      </w:pPr>
      <w:r>
        <w:t>L’assiette équilibrée pour les tout-petits est utilisée par la personne responsable de l’alimentation pour l’élaboration du menu et la production de chacune de ses composantes. Le personnel éducateur se fie aux proportions de cette référence au moment de servir les enfants. Ainsi, chacun des aliments se retrouve dans l’assiette en quantité adéquate, et ce, en fonction de la faim et de l’appétit de l’enfant.</w:t>
      </w:r>
    </w:p>
    <w:p w14:paraId="77CC298B" w14:textId="77777777" w:rsidR="00600ABD" w:rsidRDefault="00600ABD" w:rsidP="00600ABD">
      <w:pPr>
        <w:pStyle w:val="Corpsdetexte"/>
        <w:ind w:left="107" w:right="101" w:hanging="1"/>
        <w:jc w:val="both"/>
      </w:pPr>
    </w:p>
    <w:p w14:paraId="6E62A850" w14:textId="1362054D" w:rsidR="00600ABD" w:rsidRPr="00417C75" w:rsidRDefault="00600ABD" w:rsidP="00600ABD">
      <w:pPr>
        <w:pStyle w:val="Titre2"/>
        <w:jc w:val="center"/>
        <w:rPr>
          <w:sz w:val="22"/>
          <w:szCs w:val="22"/>
        </w:rPr>
      </w:pPr>
      <w:bookmarkStart w:id="14" w:name="_Toc193268755"/>
      <w:r>
        <w:t>Assiette équilibrée des tout-petits</w:t>
      </w:r>
      <w:r w:rsidRPr="396E470C">
        <w:rPr>
          <w:sz w:val="16"/>
          <w:szCs w:val="16"/>
        </w:rPr>
        <w:t xml:space="preserve"> (Gazelle et potiron</w:t>
      </w:r>
      <w:r w:rsidRPr="396E470C">
        <w:rPr>
          <w:rStyle w:val="Appelnotedebasdep"/>
          <w:sz w:val="16"/>
          <w:szCs w:val="16"/>
        </w:rPr>
        <w:footnoteReference w:id="1"/>
      </w:r>
      <w:r w:rsidRPr="396E470C">
        <w:rPr>
          <w:sz w:val="16"/>
          <w:szCs w:val="16"/>
        </w:rPr>
        <w:t>)</w:t>
      </w:r>
      <w:bookmarkEnd w:id="14"/>
    </w:p>
    <w:p w14:paraId="59DFF7C7" w14:textId="77777777" w:rsidR="00600ABD" w:rsidRDefault="00600ABD" w:rsidP="00600ABD">
      <w:pPr>
        <w:pStyle w:val="Corpsdetexte"/>
        <w:ind w:left="107" w:right="101" w:hanging="1"/>
        <w:jc w:val="both"/>
      </w:pPr>
    </w:p>
    <w:p w14:paraId="00316ABC" w14:textId="77777777" w:rsidR="00600ABD" w:rsidRDefault="00600ABD" w:rsidP="00600ABD">
      <w:pPr>
        <w:pStyle w:val="Corpsdetexte"/>
        <w:ind w:left="107" w:right="101" w:hanging="1"/>
        <w:jc w:val="both"/>
      </w:pPr>
    </w:p>
    <w:p w14:paraId="02D84ED2" w14:textId="77777777" w:rsidR="00600ABD" w:rsidRDefault="00600ABD" w:rsidP="00600ABD">
      <w:pPr>
        <w:pStyle w:val="Corpsdetexte"/>
        <w:ind w:left="107" w:right="101" w:hanging="1"/>
        <w:jc w:val="both"/>
      </w:pPr>
      <w:r w:rsidRPr="00076F67">
        <w:rPr>
          <w:noProof/>
        </w:rPr>
        <w:drawing>
          <wp:anchor distT="0" distB="0" distL="114300" distR="114300" simplePos="0" relativeHeight="251659264" behindDoc="1" locked="1" layoutInCell="1" allowOverlap="1" wp14:anchorId="6384EAA0" wp14:editId="36741C9C">
            <wp:simplePos x="0" y="0"/>
            <wp:positionH relativeFrom="margin">
              <wp:posOffset>1865630</wp:posOffset>
            </wp:positionH>
            <wp:positionV relativeFrom="margin">
              <wp:posOffset>5740400</wp:posOffset>
            </wp:positionV>
            <wp:extent cx="3207385" cy="2105660"/>
            <wp:effectExtent l="0" t="0" r="0" b="8890"/>
            <wp:wrapTight wrapText="bothSides">
              <wp:wrapPolygon edited="0">
                <wp:start x="0" y="0"/>
                <wp:lineTo x="0" y="21496"/>
                <wp:lineTo x="21425" y="21496"/>
                <wp:lineTo x="21425" y="0"/>
                <wp:lineTo x="0" y="0"/>
              </wp:wrapPolygon>
            </wp:wrapTight>
            <wp:docPr id="6832869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286985"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07385" cy="2105660"/>
                    </a:xfrm>
                    <a:prstGeom prst="rect">
                      <a:avLst/>
                    </a:prstGeom>
                  </pic:spPr>
                </pic:pic>
              </a:graphicData>
            </a:graphic>
            <wp14:sizeRelH relativeFrom="margin">
              <wp14:pctWidth>0</wp14:pctWidth>
            </wp14:sizeRelH>
            <wp14:sizeRelV relativeFrom="margin">
              <wp14:pctHeight>0</wp14:pctHeight>
            </wp14:sizeRelV>
          </wp:anchor>
        </w:drawing>
      </w:r>
    </w:p>
    <w:p w14:paraId="3F547B53" w14:textId="77777777" w:rsidR="00600ABD" w:rsidRDefault="00600ABD" w:rsidP="00600ABD">
      <w:pPr>
        <w:pStyle w:val="Corpsdetexte"/>
        <w:ind w:left="107" w:right="101" w:hanging="1"/>
        <w:jc w:val="both"/>
      </w:pPr>
    </w:p>
    <w:p w14:paraId="270BE760" w14:textId="77777777" w:rsidR="00600ABD" w:rsidRDefault="00600ABD" w:rsidP="00600ABD">
      <w:pPr>
        <w:pStyle w:val="Corpsdetexte"/>
        <w:ind w:left="107" w:right="101" w:hanging="1"/>
        <w:jc w:val="both"/>
      </w:pPr>
    </w:p>
    <w:p w14:paraId="0EB80553" w14:textId="77777777" w:rsidR="00600ABD" w:rsidRDefault="00600ABD" w:rsidP="00600ABD">
      <w:pPr>
        <w:pStyle w:val="Corpsdetexte"/>
        <w:ind w:left="107" w:right="101" w:hanging="1"/>
        <w:jc w:val="both"/>
      </w:pPr>
    </w:p>
    <w:p w14:paraId="44B10483" w14:textId="77777777" w:rsidR="00600ABD" w:rsidRDefault="00600ABD" w:rsidP="00600ABD">
      <w:pPr>
        <w:pStyle w:val="Corpsdetexte"/>
        <w:ind w:left="107" w:right="101" w:hanging="1"/>
        <w:jc w:val="both"/>
      </w:pPr>
    </w:p>
    <w:p w14:paraId="5606FABE" w14:textId="77777777" w:rsidR="00600ABD" w:rsidRDefault="00600ABD" w:rsidP="00600ABD">
      <w:pPr>
        <w:pStyle w:val="Corpsdetexte"/>
        <w:ind w:left="107" w:right="101" w:hanging="1"/>
        <w:jc w:val="both"/>
      </w:pPr>
    </w:p>
    <w:p w14:paraId="64CE2D1A" w14:textId="77777777" w:rsidR="00600ABD" w:rsidRDefault="00600ABD" w:rsidP="00600ABD">
      <w:pPr>
        <w:pStyle w:val="Corpsdetexte"/>
        <w:ind w:left="107" w:right="101" w:hanging="1"/>
        <w:jc w:val="both"/>
      </w:pPr>
    </w:p>
    <w:p w14:paraId="54A535BB" w14:textId="77777777" w:rsidR="00600ABD" w:rsidRDefault="00600ABD" w:rsidP="00600ABD">
      <w:pPr>
        <w:pStyle w:val="Corpsdetexte"/>
        <w:ind w:left="107" w:right="101" w:hanging="1"/>
        <w:jc w:val="both"/>
      </w:pPr>
    </w:p>
    <w:p w14:paraId="610B275D" w14:textId="77777777" w:rsidR="00600ABD" w:rsidRDefault="00600ABD" w:rsidP="00600ABD">
      <w:pPr>
        <w:pStyle w:val="Corpsdetexte"/>
        <w:ind w:left="107" w:right="101" w:hanging="1"/>
        <w:jc w:val="both"/>
      </w:pPr>
    </w:p>
    <w:p w14:paraId="03F2123A" w14:textId="77777777" w:rsidR="00600ABD" w:rsidRDefault="00600ABD" w:rsidP="00600ABD">
      <w:pPr>
        <w:pStyle w:val="Corpsdetexte"/>
        <w:ind w:left="107" w:right="101" w:hanging="1"/>
        <w:jc w:val="both"/>
      </w:pPr>
    </w:p>
    <w:p w14:paraId="78B1DCB6" w14:textId="77777777" w:rsidR="00600ABD" w:rsidRDefault="00600ABD" w:rsidP="00600ABD">
      <w:pPr>
        <w:pStyle w:val="Corpsdetexte"/>
        <w:ind w:left="107" w:right="101" w:hanging="1"/>
        <w:jc w:val="both"/>
      </w:pPr>
    </w:p>
    <w:p w14:paraId="5A6D214F" w14:textId="77777777" w:rsidR="00600ABD" w:rsidRDefault="00600ABD" w:rsidP="00600ABD">
      <w:pPr>
        <w:pStyle w:val="Corpsdetexte"/>
        <w:ind w:left="107" w:right="101" w:hanging="1"/>
        <w:jc w:val="both"/>
      </w:pPr>
    </w:p>
    <w:p w14:paraId="27A3C2D2" w14:textId="77777777" w:rsidR="00600ABD" w:rsidRDefault="00600ABD" w:rsidP="00600ABD">
      <w:pPr>
        <w:pStyle w:val="Corpsdetexte"/>
        <w:ind w:left="107" w:right="101" w:hanging="1"/>
        <w:jc w:val="both"/>
      </w:pPr>
    </w:p>
    <w:p w14:paraId="5075B413" w14:textId="77777777" w:rsidR="00600ABD" w:rsidRDefault="00600ABD" w:rsidP="00600ABD">
      <w:pPr>
        <w:pStyle w:val="Corpsdetexte"/>
        <w:ind w:left="0" w:right="101"/>
        <w:jc w:val="both"/>
      </w:pPr>
    </w:p>
    <w:p w14:paraId="4E8A292C" w14:textId="77777777" w:rsidR="00600ABD" w:rsidRDefault="00600ABD" w:rsidP="00600ABD">
      <w:pPr>
        <w:pStyle w:val="Corpsdetexte"/>
        <w:ind w:left="107" w:right="101" w:hanging="1"/>
        <w:jc w:val="both"/>
      </w:pPr>
    </w:p>
    <w:p w14:paraId="255A68E2" w14:textId="77777777" w:rsidR="00600ABD" w:rsidRPr="00E4284E" w:rsidRDefault="00600ABD" w:rsidP="00600ABD">
      <w:pPr>
        <w:pStyle w:val="Corpsdetexte"/>
        <w:ind w:left="107" w:right="101" w:hanging="1"/>
        <w:jc w:val="both"/>
      </w:pPr>
      <w:r>
        <w:t>Pour les aliments et les ingrédients à acheter, la responsable de l’alimentation se réfère aux critères nutritionnels du cadre de référence du ministère de la Famille. Gazelle et Potiron.</w:t>
      </w:r>
    </w:p>
    <w:p w14:paraId="18766F29" w14:textId="77777777" w:rsidR="00600ABD" w:rsidRDefault="00600ABD" w:rsidP="00600ABD">
      <w:pPr>
        <w:pStyle w:val="Corpsdetexte"/>
        <w:ind w:left="107" w:right="101" w:hanging="1"/>
        <w:jc w:val="both"/>
      </w:pPr>
    </w:p>
    <w:p w14:paraId="12932F32" w14:textId="77777777" w:rsidR="00600ABD" w:rsidRDefault="00600ABD" w:rsidP="00600ABD">
      <w:pPr>
        <w:pStyle w:val="Corpsdetexte"/>
        <w:ind w:left="0" w:right="101"/>
        <w:jc w:val="both"/>
      </w:pPr>
    </w:p>
    <w:p w14:paraId="33864697" w14:textId="77777777" w:rsidR="00600ABD" w:rsidRPr="00CA2EA2" w:rsidRDefault="00600ABD" w:rsidP="00600ABD">
      <w:pPr>
        <w:pStyle w:val="Titre1"/>
        <w:spacing w:before="1"/>
        <w:rPr>
          <w:spacing w:val="-1"/>
        </w:rPr>
      </w:pPr>
      <w:bookmarkStart w:id="15" w:name="_Toc193268756"/>
      <w:r w:rsidRPr="00CA2EA2">
        <w:rPr>
          <w:spacing w:val="-1"/>
        </w:rPr>
        <w:t>ALIM</w:t>
      </w:r>
      <w:r w:rsidRPr="00BB5FF9">
        <w:rPr>
          <w:spacing w:val="-1"/>
        </w:rPr>
        <w:t>ENTATION</w:t>
      </w:r>
      <w:r>
        <w:rPr>
          <w:spacing w:val="-1"/>
        </w:rPr>
        <w:t xml:space="preserve"> DES POUPONS (0-18 mois)</w:t>
      </w:r>
      <w:bookmarkEnd w:id="15"/>
    </w:p>
    <w:p w14:paraId="414ED5E3" w14:textId="77777777" w:rsidR="00600ABD" w:rsidRDefault="00600ABD" w:rsidP="00600ABD">
      <w:pPr>
        <w:pStyle w:val="Corpsdetexte"/>
        <w:ind w:left="107" w:right="101" w:hanging="1"/>
        <w:jc w:val="both"/>
      </w:pPr>
    </w:p>
    <w:p w14:paraId="087046CD" w14:textId="604366B1" w:rsidR="00600ABD" w:rsidRDefault="00600ABD" w:rsidP="00C550B9">
      <w:pPr>
        <w:pStyle w:val="Paragraphedeliste"/>
        <w:numPr>
          <w:ilvl w:val="0"/>
          <w:numId w:val="1"/>
        </w:numPr>
        <w:tabs>
          <w:tab w:val="left" w:pos="827"/>
          <w:tab w:val="left" w:pos="828"/>
        </w:tabs>
        <w:ind w:right="105"/>
        <w:contextualSpacing w:val="0"/>
        <w:jc w:val="both"/>
      </w:pPr>
      <w:r>
        <w:t>Avant de débuter le CPE, l’équipe de gestion remet aux parents une fiche de communication (annexe III) et d’information concernant l’introduction des aliments complémentaires. Celle-ci sera, complétée au fur et à mesure par les parents selon les nouveaux aliments consommés et les changements dans ses habitudes.</w:t>
      </w:r>
      <w:r w:rsidR="00C550B9">
        <w:t xml:space="preserve"> </w:t>
      </w:r>
      <w:r>
        <w:t>Par la suite, l’équipe de gestion informe la personne responsable en alimentation et le Personnel éducateur</w:t>
      </w:r>
      <w:r w:rsidR="00FD6772">
        <w:t>.</w:t>
      </w:r>
      <w:r w:rsidR="00C550B9">
        <w:t xml:space="preserve"> </w:t>
      </w:r>
      <w:r w:rsidR="00FD6772">
        <w:t>L</w:t>
      </w:r>
      <w:r>
        <w:t>a communication sera constante entre toutes ces personnes. Les adaptations seront faites en fonction</w:t>
      </w:r>
      <w:r w:rsidR="00C550B9">
        <w:t xml:space="preserve"> </w:t>
      </w:r>
      <w:r>
        <w:t xml:space="preserve">du rythme de l'enfant et des aliments introduits à la maison par les parents. </w:t>
      </w:r>
    </w:p>
    <w:p w14:paraId="614C6521" w14:textId="77777777" w:rsidR="00F33D91" w:rsidRPr="00BB5FF9" w:rsidRDefault="00F33D91" w:rsidP="00C550B9">
      <w:pPr>
        <w:pStyle w:val="Paragraphedeliste"/>
        <w:tabs>
          <w:tab w:val="left" w:pos="827"/>
          <w:tab w:val="left" w:pos="828"/>
        </w:tabs>
        <w:ind w:left="827" w:right="105"/>
        <w:contextualSpacing w:val="0"/>
        <w:jc w:val="both"/>
      </w:pPr>
    </w:p>
    <w:p w14:paraId="5658D813" w14:textId="77777777" w:rsidR="00600ABD" w:rsidRDefault="00600ABD" w:rsidP="00C550B9">
      <w:pPr>
        <w:pStyle w:val="Paragraphedeliste"/>
        <w:numPr>
          <w:ilvl w:val="0"/>
          <w:numId w:val="1"/>
        </w:numPr>
        <w:tabs>
          <w:tab w:val="left" w:pos="827"/>
          <w:tab w:val="left" w:pos="828"/>
        </w:tabs>
        <w:ind w:right="105"/>
        <w:contextualSpacing w:val="0"/>
        <w:jc w:val="both"/>
      </w:pPr>
      <w:r>
        <w:t>L’introduction d’un nouvel aliment se fait à la maison d’abord, en raison de la possibilité d’apparition de symptômes allergiques. Si nécessaire, le CPE peut fournir une petite quantité de certains types d’aliments à intégrer qui seraient non consommés ou inconnus des parents.</w:t>
      </w:r>
    </w:p>
    <w:p w14:paraId="2966342F" w14:textId="77777777" w:rsidR="00600ABD" w:rsidRPr="00BB5FF9" w:rsidRDefault="00600ABD" w:rsidP="00C550B9">
      <w:pPr>
        <w:pStyle w:val="Paragraphedeliste"/>
        <w:tabs>
          <w:tab w:val="left" w:pos="827"/>
          <w:tab w:val="left" w:pos="828"/>
        </w:tabs>
        <w:ind w:right="105"/>
        <w:jc w:val="both"/>
      </w:pPr>
    </w:p>
    <w:p w14:paraId="50ECBC66" w14:textId="77777777" w:rsidR="00600ABD" w:rsidRPr="00BB5FF9" w:rsidRDefault="00600ABD" w:rsidP="00C550B9">
      <w:pPr>
        <w:pStyle w:val="Paragraphedeliste"/>
        <w:numPr>
          <w:ilvl w:val="0"/>
          <w:numId w:val="1"/>
        </w:numPr>
        <w:tabs>
          <w:tab w:val="left" w:pos="827"/>
          <w:tab w:val="left" w:pos="828"/>
        </w:tabs>
        <w:ind w:right="105"/>
        <w:contextualSpacing w:val="0"/>
        <w:jc w:val="both"/>
      </w:pPr>
      <w:r w:rsidRPr="00BB5FF9">
        <w:t>Chaque membre du personnel éducateur affecté à la pouponnière maîtrise chacun des éléments décrits dans le guide Mieux vivre avec notre enfant de la grossesse à deux ans : identification, préparation du lait maternel et des préparations commerciales pour nourrissons, méthode de nettoyage et d’assainissement des biberons et des tétines. À cet effet, des fiches descriptives sont bien en vue à la</w:t>
      </w:r>
      <w:r>
        <w:t xml:space="preserve"> cuisine où sont habituellement réalisées ces opérations par la responsable en alimentation,</w:t>
      </w:r>
      <w:r w:rsidRPr="00BB5FF9">
        <w:t xml:space="preserve"> permettant au personnel de s’y référer au besoin </w:t>
      </w:r>
      <w:r w:rsidRPr="00E5520E">
        <w:t>(voir tableaux de conservation annexe IV). En</w:t>
      </w:r>
      <w:r w:rsidRPr="00BB5FF9">
        <w:t xml:space="preserve"> vertu de ces mesures d’hygiène et de salubrité, le lait maternel est congelé ou réfrigéré et les préparations commerciales sont préparées selon les directives indiquées sur le contenant au moment des boires. Tous les contenants de lait maternel ou de préparations commerciales comportent une date et sont identifiés au nom de l’enfant. </w:t>
      </w:r>
    </w:p>
    <w:p w14:paraId="38B9FADC" w14:textId="77777777" w:rsidR="00600ABD" w:rsidRPr="00BB5FF9" w:rsidRDefault="00600ABD" w:rsidP="00C550B9">
      <w:pPr>
        <w:tabs>
          <w:tab w:val="left" w:pos="827"/>
          <w:tab w:val="left" w:pos="828"/>
        </w:tabs>
        <w:ind w:right="105"/>
        <w:jc w:val="both"/>
      </w:pPr>
    </w:p>
    <w:p w14:paraId="51D9A64F" w14:textId="49386344" w:rsidR="00600ABD" w:rsidRPr="00BB5FF9" w:rsidRDefault="00600ABD" w:rsidP="00C550B9">
      <w:pPr>
        <w:pStyle w:val="Paragraphedeliste"/>
        <w:numPr>
          <w:ilvl w:val="0"/>
          <w:numId w:val="1"/>
        </w:numPr>
        <w:tabs>
          <w:tab w:val="left" w:pos="827"/>
          <w:tab w:val="left" w:pos="828"/>
        </w:tabs>
        <w:ind w:right="105"/>
        <w:contextualSpacing w:val="0"/>
        <w:jc w:val="both"/>
      </w:pPr>
      <w:bookmarkStart w:id="16" w:name="_Hlk172293961"/>
      <w:r w:rsidRPr="00BB5FF9">
        <w:t xml:space="preserve">Le lait de vache entier (3.25% m. g.) est offert aux poupons prêts (âgés de plus de 9 mois, jusqu’à 2 ans) </w:t>
      </w:r>
      <w:r w:rsidR="00FD6772">
        <w:t>e</w:t>
      </w:r>
      <w:r w:rsidRPr="00BB5FF9">
        <w:t>t l’eau est proposée, entre les boires, aux poupons de plus de 6 mois.</w:t>
      </w:r>
    </w:p>
    <w:bookmarkEnd w:id="16"/>
    <w:p w14:paraId="25CDFD1E" w14:textId="77777777" w:rsidR="00600ABD" w:rsidRPr="00BB5FF9" w:rsidRDefault="00600ABD" w:rsidP="00C550B9">
      <w:pPr>
        <w:pStyle w:val="Paragraphedeliste"/>
        <w:tabs>
          <w:tab w:val="left" w:pos="827"/>
          <w:tab w:val="left" w:pos="828"/>
        </w:tabs>
        <w:ind w:right="105"/>
        <w:jc w:val="both"/>
      </w:pPr>
    </w:p>
    <w:p w14:paraId="6A742842" w14:textId="77777777" w:rsidR="00600ABD" w:rsidRPr="00BB5FF9" w:rsidRDefault="00600ABD" w:rsidP="00C550B9">
      <w:pPr>
        <w:pStyle w:val="Paragraphedeliste"/>
        <w:numPr>
          <w:ilvl w:val="0"/>
          <w:numId w:val="1"/>
        </w:numPr>
        <w:tabs>
          <w:tab w:val="left" w:pos="827"/>
          <w:tab w:val="left" w:pos="828"/>
        </w:tabs>
        <w:ind w:right="105"/>
        <w:contextualSpacing w:val="0"/>
        <w:jc w:val="both"/>
      </w:pPr>
      <w:r w:rsidRPr="00BB5FF9">
        <w:t>Les purées servies aux poupons sont préparées sur place et servies « nature », donc exemptes d’additifs et d’ajout de sel ou de sucre.</w:t>
      </w:r>
    </w:p>
    <w:p w14:paraId="05396D4F" w14:textId="77777777" w:rsidR="00600ABD" w:rsidRPr="00BB5FF9" w:rsidRDefault="00600ABD" w:rsidP="00C550B9">
      <w:pPr>
        <w:pStyle w:val="Paragraphedeliste"/>
        <w:tabs>
          <w:tab w:val="left" w:pos="827"/>
          <w:tab w:val="left" w:pos="828"/>
        </w:tabs>
        <w:ind w:right="105"/>
        <w:jc w:val="both"/>
      </w:pPr>
    </w:p>
    <w:p w14:paraId="07231072" w14:textId="77777777" w:rsidR="00600ABD" w:rsidRPr="00BB5FF9" w:rsidRDefault="00600ABD" w:rsidP="00C550B9">
      <w:pPr>
        <w:pStyle w:val="Paragraphedeliste"/>
        <w:numPr>
          <w:ilvl w:val="0"/>
          <w:numId w:val="1"/>
        </w:numPr>
        <w:tabs>
          <w:tab w:val="left" w:pos="827"/>
          <w:tab w:val="left" w:pos="828"/>
        </w:tabs>
        <w:ind w:right="105"/>
        <w:contextualSpacing w:val="0"/>
        <w:jc w:val="both"/>
      </w:pPr>
      <w:r w:rsidRPr="00BB5FF9">
        <w:t>Le menu quotidien est composé d’aliments de valeur nutritive élevée et à moindre fréquence, des aliments qualifiés d’occasionnels. Conformément à la mission du CPE, aucun aliment de faible valeur nutritive (incluant les biscuits de dentition) n’est offert dans le menu régulier de la pouponnière, ni du reste du CPE.</w:t>
      </w:r>
    </w:p>
    <w:p w14:paraId="673AA759" w14:textId="77777777" w:rsidR="00600ABD" w:rsidRPr="00BB5FF9" w:rsidRDefault="00600ABD" w:rsidP="00C550B9">
      <w:pPr>
        <w:pStyle w:val="Paragraphedeliste"/>
        <w:tabs>
          <w:tab w:val="left" w:pos="827"/>
          <w:tab w:val="left" w:pos="828"/>
        </w:tabs>
        <w:ind w:right="105"/>
        <w:jc w:val="both"/>
      </w:pPr>
    </w:p>
    <w:p w14:paraId="5032FB8A" w14:textId="77777777" w:rsidR="00600ABD" w:rsidRPr="00BB5FF9" w:rsidRDefault="00600ABD" w:rsidP="00C550B9">
      <w:pPr>
        <w:pStyle w:val="Paragraphedeliste"/>
        <w:numPr>
          <w:ilvl w:val="0"/>
          <w:numId w:val="1"/>
        </w:numPr>
        <w:tabs>
          <w:tab w:val="left" w:pos="827"/>
          <w:tab w:val="left" w:pos="828"/>
        </w:tabs>
        <w:ind w:right="105"/>
        <w:contextualSpacing w:val="0"/>
        <w:jc w:val="both"/>
      </w:pPr>
      <w:r w:rsidRPr="00BB5FF9">
        <w:t>Le personnel éducateur respecte le poupon qui démontre des signaux de satiété : tourne la tête, repousse le biberon ou la cuillère avec sa langue, démontre moins d’intérêt pour la nourriture, veut se lever, aller jouer. Ainsi, le biberon, le bol ou les aliments seront retirés sans obliger le poupon à boire ou à manger plus et sans faire de commentaire négatif.</w:t>
      </w:r>
    </w:p>
    <w:p w14:paraId="4EE8C0C9" w14:textId="77777777" w:rsidR="00600ABD" w:rsidRPr="00BB5FF9" w:rsidRDefault="00600ABD" w:rsidP="00C550B9">
      <w:pPr>
        <w:pStyle w:val="Paragraphedeliste"/>
        <w:tabs>
          <w:tab w:val="left" w:pos="827"/>
          <w:tab w:val="left" w:pos="828"/>
        </w:tabs>
        <w:ind w:right="105"/>
        <w:jc w:val="both"/>
      </w:pPr>
    </w:p>
    <w:p w14:paraId="5238CF30" w14:textId="5B614BC2" w:rsidR="00600ABD" w:rsidRPr="00BB5FF9" w:rsidRDefault="00600ABD" w:rsidP="00C550B9">
      <w:pPr>
        <w:pStyle w:val="Paragraphedeliste"/>
        <w:numPr>
          <w:ilvl w:val="0"/>
          <w:numId w:val="1"/>
        </w:numPr>
        <w:tabs>
          <w:tab w:val="left" w:pos="827"/>
          <w:tab w:val="left" w:pos="828"/>
        </w:tabs>
        <w:ind w:right="105"/>
        <w:contextualSpacing w:val="0"/>
        <w:jc w:val="both"/>
      </w:pPr>
      <w:r w:rsidRPr="00BB5FF9">
        <w:t xml:space="preserve">Le personnel éducateur respecte le mode d’alimentation du poupon, que ce soit une alimentation diversifiée menée par l’enfant (DME) ou de manière traditionnelle avec des purées. Si le poupon a besoin d’assistance, le personnel éducateur nourrit les poupons avec une cuillère en attendant les indications de celui-ci (il a terminé d’avaler et ouvre la bouche) avant d’approcher la cuillère de sa bouche respectant ainsi son propre rythme. Graduellement, le poupon est encouragé à saisir des morceaux d’aliments avec ses doigts ou avec la </w:t>
      </w:r>
      <w:r w:rsidRPr="00BB5FF9">
        <w:lastRenderedPageBreak/>
        <w:t xml:space="preserve">cuillère. Si le poupon se nourrit selon l’approche de la DME à la maison, le personnel éducateur laisse l’enfant se nourrir de façon autonome tout en s’assurant que les aliments présentés respectent les recommandations des parents et sont adaptés selon son niveau </w:t>
      </w:r>
      <w:r w:rsidR="00FD6772">
        <w:t>de</w:t>
      </w:r>
      <w:r w:rsidRPr="00BB5FF9">
        <w:t xml:space="preserve"> développement.</w:t>
      </w:r>
    </w:p>
    <w:p w14:paraId="68713B0D" w14:textId="77777777" w:rsidR="00600ABD" w:rsidRPr="00417C75" w:rsidRDefault="00600ABD" w:rsidP="00C550B9">
      <w:pPr>
        <w:pStyle w:val="Titre2"/>
        <w:jc w:val="both"/>
      </w:pPr>
    </w:p>
    <w:p w14:paraId="5AF36106" w14:textId="77777777" w:rsidR="00600ABD" w:rsidRPr="00417C75" w:rsidRDefault="00600ABD" w:rsidP="00C550B9">
      <w:pPr>
        <w:pStyle w:val="Titre2"/>
        <w:jc w:val="both"/>
      </w:pPr>
      <w:bookmarkStart w:id="17" w:name="_Toc193268757"/>
      <w:r w:rsidRPr="00417C75">
        <w:t>La DME : l’alimentation autonome ou diversification menée par l’enfant</w:t>
      </w:r>
      <w:bookmarkEnd w:id="17"/>
      <w:r w:rsidRPr="00417C75">
        <w:t xml:space="preserve"> </w:t>
      </w:r>
    </w:p>
    <w:p w14:paraId="45DE1452" w14:textId="3EA44039" w:rsidR="00600ABD" w:rsidRPr="0049179A" w:rsidRDefault="00600ABD" w:rsidP="00600ABD">
      <w:pPr>
        <w:pStyle w:val="NormalWeb"/>
        <w:spacing w:before="0" w:beforeAutospacing="0" w:after="0" w:afterAutospacing="0" w:line="276" w:lineRule="auto"/>
        <w:jc w:val="both"/>
        <w:rPr>
          <w:rFonts w:ascii="Calibri" w:hAnsi="Calibri" w:cs="Calibri"/>
          <w:color w:val="000000"/>
          <w:sz w:val="22"/>
          <w:szCs w:val="22"/>
        </w:rPr>
      </w:pPr>
      <w:r w:rsidRPr="0049179A">
        <w:rPr>
          <w:rFonts w:ascii="Calibri" w:hAnsi="Calibri" w:cs="Calibri"/>
          <w:color w:val="000000"/>
          <w:sz w:val="22"/>
          <w:szCs w:val="22"/>
        </w:rPr>
        <w:t>Le soutien pour la DME doit se faire en étroite collaboration avec les parents et tout en respectant les règles de sécurité</w:t>
      </w:r>
      <w:r w:rsidRPr="0049179A">
        <w:rPr>
          <w:rStyle w:val="Appelnotedebasdep"/>
          <w:rFonts w:ascii="Calibri" w:hAnsi="Calibri" w:cs="Calibri"/>
          <w:color w:val="000000"/>
          <w:sz w:val="22"/>
          <w:szCs w:val="22"/>
        </w:rPr>
        <w:footnoteReference w:id="2"/>
      </w:r>
      <w:r w:rsidRPr="0049179A">
        <w:rPr>
          <w:rFonts w:ascii="Calibri" w:hAnsi="Calibri" w:cs="Calibri"/>
          <w:color w:val="000000"/>
          <w:sz w:val="22"/>
          <w:szCs w:val="22"/>
        </w:rPr>
        <w:t xml:space="preserve"> suivantes, bébé doit :</w:t>
      </w:r>
    </w:p>
    <w:p w14:paraId="73BE7244" w14:textId="14C76E38" w:rsidR="00600ABD" w:rsidRPr="0049179A" w:rsidRDefault="00600ABD" w:rsidP="00600ABD">
      <w:pPr>
        <w:pStyle w:val="Paragraphedeliste"/>
        <w:widowControl/>
        <w:numPr>
          <w:ilvl w:val="0"/>
          <w:numId w:val="10"/>
        </w:numPr>
        <w:autoSpaceDE/>
        <w:autoSpaceDN/>
        <w:spacing w:after="160" w:line="259" w:lineRule="auto"/>
        <w:jc w:val="both"/>
        <w:rPr>
          <w:color w:val="000000"/>
        </w:rPr>
      </w:pPr>
      <w:proofErr w:type="gramStart"/>
      <w:r w:rsidRPr="396E470C">
        <w:rPr>
          <w:color w:val="000000" w:themeColor="text1"/>
        </w:rPr>
        <w:t>avoir</w:t>
      </w:r>
      <w:proofErr w:type="gramEnd"/>
      <w:r w:rsidRPr="396E470C">
        <w:rPr>
          <w:color w:val="000000" w:themeColor="text1"/>
        </w:rPr>
        <w:t xml:space="preserve"> 6 mois (en tenant compte de l’âge corrigé pour les bébés prématurés);</w:t>
      </w:r>
      <w:r w:rsidRPr="0049179A">
        <w:rPr>
          <w:color w:val="000000"/>
        </w:rPr>
        <w:t>se tenir assis, droit et sans aide, pendant plusieurs minutes;</w:t>
      </w:r>
    </w:p>
    <w:p w14:paraId="6C328ACB" w14:textId="41DC0C9F" w:rsidR="00600ABD" w:rsidRPr="0049179A" w:rsidRDefault="00600ABD" w:rsidP="00600ABD">
      <w:pPr>
        <w:pStyle w:val="Paragraphedeliste"/>
        <w:widowControl/>
        <w:numPr>
          <w:ilvl w:val="0"/>
          <w:numId w:val="10"/>
        </w:numPr>
        <w:autoSpaceDE/>
        <w:autoSpaceDN/>
        <w:spacing w:after="160" w:line="259" w:lineRule="auto"/>
        <w:jc w:val="both"/>
        <w:rPr>
          <w:color w:val="000000"/>
        </w:rPr>
      </w:pPr>
      <w:proofErr w:type="gramStart"/>
      <w:r w:rsidRPr="0049179A">
        <w:rPr>
          <w:color w:val="000000"/>
        </w:rPr>
        <w:t>contrôler</w:t>
      </w:r>
      <w:proofErr w:type="gramEnd"/>
      <w:r w:rsidRPr="0049179A">
        <w:rPr>
          <w:color w:val="000000"/>
        </w:rPr>
        <w:t xml:space="preserve"> sa tête et être capable de faire « non »;</w:t>
      </w:r>
    </w:p>
    <w:p w14:paraId="6A0383C2" w14:textId="0716D283" w:rsidR="00600ABD" w:rsidRPr="0049179A" w:rsidRDefault="00600ABD" w:rsidP="00600ABD">
      <w:pPr>
        <w:pStyle w:val="Paragraphedeliste"/>
        <w:widowControl/>
        <w:numPr>
          <w:ilvl w:val="0"/>
          <w:numId w:val="10"/>
        </w:numPr>
        <w:autoSpaceDE/>
        <w:autoSpaceDN/>
        <w:spacing w:after="160" w:line="259" w:lineRule="auto"/>
        <w:jc w:val="both"/>
        <w:rPr>
          <w:color w:val="000000"/>
        </w:rPr>
      </w:pPr>
      <w:proofErr w:type="gramStart"/>
      <w:r w:rsidRPr="0049179A">
        <w:rPr>
          <w:color w:val="000000"/>
        </w:rPr>
        <w:t>maîtriser</w:t>
      </w:r>
      <w:proofErr w:type="gramEnd"/>
      <w:r w:rsidRPr="0049179A">
        <w:rPr>
          <w:color w:val="000000"/>
        </w:rPr>
        <w:t xml:space="preserve"> la coordination main-bouche;</w:t>
      </w:r>
    </w:p>
    <w:p w14:paraId="23E2869D" w14:textId="77777777" w:rsidR="00600ABD" w:rsidRPr="0049179A" w:rsidRDefault="00600ABD" w:rsidP="00600ABD">
      <w:pPr>
        <w:pStyle w:val="Paragraphedeliste"/>
        <w:widowControl/>
        <w:numPr>
          <w:ilvl w:val="0"/>
          <w:numId w:val="10"/>
        </w:numPr>
        <w:autoSpaceDE/>
        <w:autoSpaceDN/>
        <w:spacing w:after="160" w:line="259" w:lineRule="auto"/>
        <w:jc w:val="both"/>
        <w:rPr>
          <w:color w:val="000000"/>
        </w:rPr>
      </w:pPr>
      <w:r w:rsidRPr="0049179A">
        <w:rPr>
          <w:color w:val="000000"/>
        </w:rPr>
        <w:t>Être capable de mordiller ses jouets.</w:t>
      </w:r>
    </w:p>
    <w:p w14:paraId="4029A7A9" w14:textId="28F85EBB" w:rsidR="00600ABD" w:rsidRPr="00C8334E" w:rsidRDefault="00600ABD" w:rsidP="00C8334E">
      <w:pPr>
        <w:spacing w:after="160" w:line="259" w:lineRule="auto"/>
        <w:jc w:val="both"/>
        <w:rPr>
          <w:color w:val="000000"/>
        </w:rPr>
      </w:pPr>
      <w:r w:rsidRPr="0049179A">
        <w:rPr>
          <w:color w:val="000000"/>
        </w:rPr>
        <w:t>La DME n’est pas recommandée pour tous les bébés. Elle n’est pas recommandée pour les bébés avec une malformation de la bouche, un retard de développement musculaire ou un problème de coordination par exemple.</w:t>
      </w:r>
    </w:p>
    <w:p w14:paraId="1911DD1B" w14:textId="6927C4C0" w:rsidR="00600ABD" w:rsidRPr="0049179A" w:rsidRDefault="00600ABD" w:rsidP="00F33D91">
      <w:pPr>
        <w:tabs>
          <w:tab w:val="left" w:pos="827"/>
          <w:tab w:val="left" w:pos="828"/>
        </w:tabs>
        <w:ind w:right="105"/>
        <w:jc w:val="both"/>
      </w:pPr>
      <w:r>
        <w:t xml:space="preserve">Les boires sont donnés par une éducatrice jusqu’à ce </w:t>
      </w:r>
      <w:r w:rsidR="00FD6772">
        <w:t xml:space="preserve">que </w:t>
      </w:r>
      <w:r>
        <w:t>le poupon ait la capacité de bien tenir son biberon seul et aucun boire, ni prise d’aliments ne se font sans supervision du personnel éducateur. Le boire est un moment privilégié. Il permet à la personne qui l’offre d’établir un contact direct avec le poupon (guide Papille</w:t>
      </w:r>
      <w:r w:rsidRPr="396E470C">
        <w:rPr>
          <w:rStyle w:val="Appelnotedebasdep"/>
        </w:rPr>
        <w:footnoteReference w:id="3"/>
      </w:r>
      <w:r>
        <w:t xml:space="preserve"> ). Dans la mesure du possible, l’éducatrice prendra le temps de prendre le poupon dans ses bras. Dans le cas contraire, le bébé sera installé confortablement au sol </w:t>
      </w:r>
      <w:proofErr w:type="gramStart"/>
      <w:r>
        <w:t>de façon à ce</w:t>
      </w:r>
      <w:proofErr w:type="gramEnd"/>
      <w:r>
        <w:t xml:space="preserve"> que le haut de son corps soit surélevé à au moins 45 degrés.  Aucun boire n’est donné pour endormir un bébé dans son lit. Aucun aliment n’est donné à au poupon en position couch</w:t>
      </w:r>
      <w:r w:rsidR="00FD6772">
        <w:t>er</w:t>
      </w:r>
      <w:r>
        <w:t xml:space="preserve">. </w:t>
      </w:r>
    </w:p>
    <w:p w14:paraId="5D5C1F10" w14:textId="77777777" w:rsidR="00600ABD" w:rsidRDefault="00600ABD" w:rsidP="00600ABD">
      <w:pPr>
        <w:pStyle w:val="Titre1"/>
        <w:spacing w:before="44"/>
      </w:pPr>
    </w:p>
    <w:p w14:paraId="322082E1" w14:textId="77777777" w:rsidR="00600ABD" w:rsidRDefault="00600ABD" w:rsidP="00600ABD">
      <w:pPr>
        <w:pStyle w:val="Titre1"/>
        <w:spacing w:before="44"/>
      </w:pPr>
      <w:bookmarkStart w:id="18" w:name="_Toc193268758"/>
      <w:r>
        <w:t>CONTEXTE DES REPAS ET DÉCOUVERTE DES ALIMENTS</w:t>
      </w:r>
      <w:bookmarkEnd w:id="18"/>
    </w:p>
    <w:p w14:paraId="2449B1F4" w14:textId="77777777" w:rsidR="00600ABD" w:rsidRDefault="00600ABD" w:rsidP="00600ABD">
      <w:pPr>
        <w:pStyle w:val="Corpsdetexte"/>
        <w:ind w:left="107" w:right="101" w:hanging="1"/>
        <w:jc w:val="both"/>
      </w:pPr>
    </w:p>
    <w:p w14:paraId="3A3CAAAB" w14:textId="35B3FAC7" w:rsidR="00600ABD" w:rsidRDefault="00600ABD" w:rsidP="00600ABD">
      <w:pPr>
        <w:pStyle w:val="Paragraphedeliste"/>
        <w:numPr>
          <w:ilvl w:val="0"/>
          <w:numId w:val="1"/>
        </w:numPr>
        <w:tabs>
          <w:tab w:val="left" w:pos="828"/>
        </w:tabs>
        <w:spacing w:before="1" w:line="279" w:lineRule="exact"/>
        <w:ind w:hanging="361"/>
        <w:contextualSpacing w:val="0"/>
        <w:jc w:val="both"/>
      </w:pPr>
      <w:r>
        <w:t>Les repas sont pris dans des lieux adéquats et dans des conditions favorables.  L’environnement est calme et convivial. De plus, le personnel éducateur voit à créer un climat stimulant et propice à la création de bonnes habitudes alimentaires ainsi qu’à l’acquisition de connaissances (ex</w:t>
      </w:r>
      <w:r w:rsidR="00FD6772">
        <w:t>.</w:t>
      </w:r>
      <w:r>
        <w:t> : sous forme de petits jeux visant la reconnaissance des aliments, etc.).</w:t>
      </w:r>
    </w:p>
    <w:p w14:paraId="446C3178" w14:textId="77777777" w:rsidR="00600ABD" w:rsidRPr="00A610FB" w:rsidRDefault="00600ABD" w:rsidP="00600ABD">
      <w:pPr>
        <w:tabs>
          <w:tab w:val="left" w:pos="828"/>
        </w:tabs>
        <w:spacing w:before="1" w:line="279" w:lineRule="exact"/>
        <w:jc w:val="both"/>
      </w:pPr>
    </w:p>
    <w:p w14:paraId="05B2B026" w14:textId="57BD9F3D" w:rsidR="00600ABD" w:rsidRDefault="00600ABD" w:rsidP="00600ABD">
      <w:pPr>
        <w:pStyle w:val="Paragraphedeliste"/>
        <w:numPr>
          <w:ilvl w:val="0"/>
          <w:numId w:val="1"/>
        </w:numPr>
        <w:tabs>
          <w:tab w:val="left" w:pos="828"/>
        </w:tabs>
        <w:spacing w:before="1" w:line="279" w:lineRule="exact"/>
        <w:ind w:hanging="361"/>
        <w:contextualSpacing w:val="0"/>
        <w:jc w:val="both"/>
      </w:pPr>
      <w:r w:rsidRPr="00A610FB">
        <w:t>L’attitude des adultes, autant verbale que non verbale, est positive face aux aliments servis.  Les enfants sont amenés à reconnaître leurs signaux de faim et de satiété lors du service (ex</w:t>
      </w:r>
      <w:r w:rsidR="00FD6772">
        <w:t>.</w:t>
      </w:r>
      <w:r w:rsidRPr="00A610FB">
        <w:t> : Demander à l’enfant « As-tu encore faim</w:t>
      </w:r>
      <w:r w:rsidR="00C550B9">
        <w:t xml:space="preserve"> </w:t>
      </w:r>
      <w:r w:rsidRPr="00A610FB">
        <w:t>? » plutôt que « Est-ce que tu en veux encore</w:t>
      </w:r>
      <w:r w:rsidR="00C550B9">
        <w:t xml:space="preserve"> </w:t>
      </w:r>
      <w:r w:rsidRPr="00A610FB">
        <w:t>? »).</w:t>
      </w:r>
    </w:p>
    <w:p w14:paraId="331C5655" w14:textId="77777777" w:rsidR="00600ABD" w:rsidRPr="00A610FB" w:rsidRDefault="00600ABD" w:rsidP="00600ABD">
      <w:pPr>
        <w:tabs>
          <w:tab w:val="left" w:pos="828"/>
        </w:tabs>
        <w:spacing w:before="1" w:line="279" w:lineRule="exact"/>
        <w:jc w:val="both"/>
      </w:pPr>
    </w:p>
    <w:p w14:paraId="6128BB04" w14:textId="4549F3A3" w:rsidR="00600ABD" w:rsidRDefault="00600ABD" w:rsidP="00600ABD">
      <w:pPr>
        <w:pStyle w:val="Paragraphedeliste"/>
        <w:numPr>
          <w:ilvl w:val="0"/>
          <w:numId w:val="1"/>
        </w:numPr>
        <w:tabs>
          <w:tab w:val="left" w:pos="828"/>
        </w:tabs>
        <w:spacing w:before="1" w:line="279" w:lineRule="exact"/>
        <w:ind w:hanging="361"/>
        <w:contextualSpacing w:val="0"/>
        <w:jc w:val="both"/>
      </w:pPr>
      <w:r>
        <w:t>Le personnel éducateur évite d’émettre tout commentaire ou intervention relativement au poids</w:t>
      </w:r>
      <w:r w:rsidR="003E1DAA">
        <w:t>.</w:t>
      </w:r>
    </w:p>
    <w:p w14:paraId="729B74DF" w14:textId="77777777" w:rsidR="00600ABD" w:rsidRPr="00A610FB" w:rsidRDefault="00600ABD" w:rsidP="00600ABD">
      <w:pPr>
        <w:tabs>
          <w:tab w:val="left" w:pos="828"/>
        </w:tabs>
        <w:spacing w:before="1" w:line="279" w:lineRule="exact"/>
        <w:jc w:val="both"/>
      </w:pPr>
    </w:p>
    <w:p w14:paraId="50DF88D8"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rsidRPr="00A610FB">
        <w:t xml:space="preserve">Respecter les signaux de faim et de satiété du poupon et de l’enfant. Ne pas féliciter l’enfant qui a tout mangé (ou qui a mangé ses légumes, par exemple). Offrir la possibilité à l’enfant de manger une portion de dessert ou une collation, peu importe ce qu’il a mangé précédemment. Encourager l’enfant à goûter tous les aliments, </w:t>
      </w:r>
      <w:r w:rsidRPr="00A610FB">
        <w:lastRenderedPageBreak/>
        <w:t xml:space="preserve">sans toutefois le forcer. </w:t>
      </w:r>
      <w:r>
        <w:t>Cependant, aucun aliment de</w:t>
      </w:r>
      <w:r w:rsidRPr="00A610FB">
        <w:t xml:space="preserve"> </w:t>
      </w:r>
      <w:r>
        <w:t>substitution</w:t>
      </w:r>
      <w:r w:rsidRPr="00A610FB">
        <w:t xml:space="preserve"> </w:t>
      </w:r>
      <w:r>
        <w:t>ne</w:t>
      </w:r>
      <w:r w:rsidRPr="00A610FB">
        <w:t xml:space="preserve"> </w:t>
      </w:r>
      <w:r>
        <w:t>lui</w:t>
      </w:r>
      <w:r w:rsidRPr="00A610FB">
        <w:t xml:space="preserve"> </w:t>
      </w:r>
      <w:r>
        <w:t>sera</w:t>
      </w:r>
      <w:r w:rsidRPr="00A610FB">
        <w:t xml:space="preserve"> </w:t>
      </w:r>
      <w:r>
        <w:t>offert.</w:t>
      </w:r>
      <w:r w:rsidRPr="00A610FB">
        <w:t xml:space="preserve"> </w:t>
      </w:r>
      <w:r>
        <w:t>Une</w:t>
      </w:r>
      <w:r w:rsidRPr="00A610FB">
        <w:t xml:space="preserve"> </w:t>
      </w:r>
      <w:r>
        <w:t>attention</w:t>
      </w:r>
      <w:r w:rsidRPr="00A610FB">
        <w:t xml:space="preserve"> </w:t>
      </w:r>
      <w:r>
        <w:t>est</w:t>
      </w:r>
      <w:r w:rsidRPr="00A610FB">
        <w:t xml:space="preserve"> </w:t>
      </w:r>
      <w:r>
        <w:t>apportée</w:t>
      </w:r>
      <w:r w:rsidRPr="00A610FB">
        <w:t xml:space="preserve"> </w:t>
      </w:r>
      <w:r>
        <w:t>aux</w:t>
      </w:r>
      <w:r w:rsidRPr="00A610FB">
        <w:t xml:space="preserve"> </w:t>
      </w:r>
      <w:r>
        <w:t>enfants</w:t>
      </w:r>
      <w:r w:rsidRPr="00A610FB">
        <w:t xml:space="preserve"> </w:t>
      </w:r>
      <w:r>
        <w:t>qui</w:t>
      </w:r>
      <w:r w:rsidRPr="00A610FB">
        <w:t xml:space="preserve"> </w:t>
      </w:r>
      <w:r>
        <w:t>présentent</w:t>
      </w:r>
      <w:r w:rsidRPr="00A610FB">
        <w:t xml:space="preserve"> </w:t>
      </w:r>
      <w:r>
        <w:t>des</w:t>
      </w:r>
      <w:r w:rsidRPr="00A610FB">
        <w:t xml:space="preserve"> </w:t>
      </w:r>
      <w:r>
        <w:t>allergies</w:t>
      </w:r>
      <w:r w:rsidRPr="00A610FB">
        <w:t xml:space="preserve"> </w:t>
      </w:r>
      <w:r>
        <w:t>alimentaires</w:t>
      </w:r>
      <w:r w:rsidRPr="00A610FB">
        <w:t xml:space="preserve"> </w:t>
      </w:r>
      <w:r>
        <w:t>où</w:t>
      </w:r>
      <w:r w:rsidRPr="00A610FB">
        <w:t xml:space="preserve"> </w:t>
      </w:r>
      <w:r>
        <w:t>un</w:t>
      </w:r>
      <w:r w:rsidRPr="00A610FB">
        <w:t xml:space="preserve"> </w:t>
      </w:r>
      <w:r>
        <w:t>mets</w:t>
      </w:r>
      <w:r w:rsidRPr="00A610FB">
        <w:t xml:space="preserve"> </w:t>
      </w:r>
      <w:r>
        <w:t>conforme</w:t>
      </w:r>
      <w:r w:rsidRPr="00A610FB">
        <w:t xml:space="preserve"> </w:t>
      </w:r>
      <w:r>
        <w:t>à</w:t>
      </w:r>
      <w:r w:rsidRPr="00A610FB">
        <w:t xml:space="preserve"> </w:t>
      </w:r>
      <w:r>
        <w:t>leurs capacités alimentaires</w:t>
      </w:r>
      <w:r w:rsidRPr="00A610FB">
        <w:t xml:space="preserve"> </w:t>
      </w:r>
      <w:r>
        <w:t>leur</w:t>
      </w:r>
      <w:r w:rsidRPr="00A610FB">
        <w:t xml:space="preserve"> </w:t>
      </w:r>
      <w:r>
        <w:t>sera offert.</w:t>
      </w:r>
    </w:p>
    <w:p w14:paraId="2A91ADCC" w14:textId="77777777" w:rsidR="00600ABD" w:rsidRPr="00A610FB" w:rsidRDefault="00600ABD" w:rsidP="00600ABD">
      <w:pPr>
        <w:pStyle w:val="Paragraphedeliste"/>
        <w:tabs>
          <w:tab w:val="left" w:pos="828"/>
        </w:tabs>
        <w:spacing w:before="1" w:line="279" w:lineRule="exact"/>
        <w:jc w:val="both"/>
      </w:pPr>
    </w:p>
    <w:p w14:paraId="31C53118"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rsidRPr="00A610FB">
        <w:t>L’utilisation d’aliments à des fins de menaces ou de récompenses n’est pas permise.</w:t>
      </w:r>
    </w:p>
    <w:p w14:paraId="74F93238" w14:textId="77777777" w:rsidR="00600ABD" w:rsidRPr="00A610FB" w:rsidRDefault="00600ABD" w:rsidP="00600ABD">
      <w:pPr>
        <w:tabs>
          <w:tab w:val="left" w:pos="828"/>
        </w:tabs>
        <w:spacing w:before="1" w:line="279" w:lineRule="exact"/>
        <w:jc w:val="both"/>
      </w:pPr>
    </w:p>
    <w:p w14:paraId="170879A5"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rsidRPr="00A610FB">
        <w:t>L’éducation sensorielle est mise de l’avant en proposant des activités qui encouragent les enfants à explorer divers aliments, textures et saveurs.</w:t>
      </w:r>
    </w:p>
    <w:p w14:paraId="3B2F669D" w14:textId="77777777" w:rsidR="00600ABD" w:rsidRPr="00A610FB" w:rsidRDefault="00600ABD" w:rsidP="00600ABD">
      <w:pPr>
        <w:tabs>
          <w:tab w:val="left" w:pos="828"/>
        </w:tabs>
        <w:spacing w:before="1" w:line="279" w:lineRule="exact"/>
        <w:jc w:val="both"/>
      </w:pPr>
    </w:p>
    <w:p w14:paraId="24806D4D" w14:textId="433DCBF6" w:rsidR="00600ABD" w:rsidRPr="00A610FB" w:rsidRDefault="00600ABD" w:rsidP="00600ABD">
      <w:pPr>
        <w:pStyle w:val="Paragraphedeliste"/>
        <w:numPr>
          <w:ilvl w:val="0"/>
          <w:numId w:val="1"/>
        </w:numPr>
        <w:tabs>
          <w:tab w:val="left" w:pos="828"/>
        </w:tabs>
        <w:spacing w:before="1" w:line="279" w:lineRule="exact"/>
        <w:ind w:hanging="361"/>
        <w:contextualSpacing w:val="0"/>
        <w:jc w:val="both"/>
      </w:pPr>
      <w:r w:rsidRPr="00A610FB">
        <w:t>Le personnel encourage les enfants à manger lentement afin de prendre le temps d’apprécier la saveur des aliments. Il rassure les enfants qu’ils a</w:t>
      </w:r>
      <w:r w:rsidR="00FD6772">
        <w:t>ie</w:t>
      </w:r>
      <w:r w:rsidRPr="00A610FB">
        <w:t>nt la possibilité d’avoir un 2e service s’ils ont encore faim dans quelques minutes</w:t>
      </w:r>
      <w:r w:rsidR="00FD6772">
        <w:t>,</w:t>
      </w:r>
      <w:r w:rsidRPr="00A610FB">
        <w:t xml:space="preserve"> évitant ainsi les courses et les compétitions.</w:t>
      </w:r>
    </w:p>
    <w:p w14:paraId="6DEDFBC3" w14:textId="77777777" w:rsidR="00600ABD" w:rsidRPr="00A610FB" w:rsidRDefault="00600ABD" w:rsidP="00600ABD">
      <w:pPr>
        <w:pStyle w:val="Paragraphedeliste"/>
        <w:tabs>
          <w:tab w:val="left" w:pos="828"/>
        </w:tabs>
        <w:spacing w:before="1" w:line="279" w:lineRule="exact"/>
        <w:jc w:val="both"/>
      </w:pPr>
    </w:p>
    <w:p w14:paraId="5DE04B0B" w14:textId="34C66BDE" w:rsidR="00600ABD" w:rsidRPr="00A610FB" w:rsidRDefault="00600ABD" w:rsidP="00600ABD">
      <w:pPr>
        <w:pStyle w:val="Paragraphedeliste"/>
        <w:numPr>
          <w:ilvl w:val="0"/>
          <w:numId w:val="1"/>
        </w:numPr>
        <w:tabs>
          <w:tab w:val="left" w:pos="828"/>
        </w:tabs>
        <w:spacing w:before="1" w:line="279" w:lineRule="exact"/>
        <w:ind w:hanging="361"/>
        <w:contextualSpacing w:val="0"/>
        <w:jc w:val="both"/>
      </w:pPr>
      <w:r>
        <w:t>Selon l’âge, les collations et les repas sont servis selon un horaire régulier, pouvant être adapté</w:t>
      </w:r>
      <w:r w:rsidR="00FD6772">
        <w:t>s</w:t>
      </w:r>
      <w:r>
        <w:t xml:space="preserve"> aux besoins des enfants et de leurs activités. Ceux-ci se déroulent dans une ambiance agréable et calme favorisant le partage et les interactions sociales.</w:t>
      </w:r>
    </w:p>
    <w:p w14:paraId="00ABD1B9" w14:textId="77777777" w:rsidR="00600ABD" w:rsidRPr="00A610FB" w:rsidRDefault="00600ABD" w:rsidP="00600ABD">
      <w:pPr>
        <w:pStyle w:val="Paragraphedeliste"/>
        <w:tabs>
          <w:tab w:val="left" w:pos="828"/>
        </w:tabs>
        <w:spacing w:before="1" w:line="279" w:lineRule="exact"/>
        <w:jc w:val="both"/>
      </w:pPr>
    </w:p>
    <w:p w14:paraId="5A9948D3" w14:textId="3A58FF48" w:rsidR="00600ABD" w:rsidRPr="00A610FB" w:rsidRDefault="00600ABD" w:rsidP="00600ABD">
      <w:pPr>
        <w:pStyle w:val="Paragraphedeliste"/>
        <w:numPr>
          <w:ilvl w:val="0"/>
          <w:numId w:val="1"/>
        </w:numPr>
        <w:tabs>
          <w:tab w:val="left" w:pos="828"/>
        </w:tabs>
        <w:spacing w:before="1" w:line="279" w:lineRule="exact"/>
        <w:ind w:hanging="361"/>
        <w:contextualSpacing w:val="0"/>
        <w:jc w:val="both"/>
      </w:pPr>
      <w:r w:rsidRPr="00A610FB">
        <w:t>Le personnel éducateur encourage</w:t>
      </w:r>
      <w:r>
        <w:t xml:space="preserve"> la découverte</w:t>
      </w:r>
      <w:r w:rsidRPr="00A610FB">
        <w:t xml:space="preserve"> en mangeant lui-même l’aliment, en demandant aux autres amis qui le consomment d’en parler positivement et en invitant l’enfant à le goûter</w:t>
      </w:r>
      <w:r w:rsidR="00C550B9">
        <w:t xml:space="preserve"> </w:t>
      </w:r>
      <w:r w:rsidRPr="00A610FB">
        <w:t>s’il le souhaite. Aucun commentaire négatif ou reproche n’est formulé envers un enfant qui aurait refusé un aliment ou un mets ou encore pris seulement quelques bouchées dans l’assiette</w:t>
      </w:r>
      <w:r w:rsidR="00FD6772">
        <w:t>.</w:t>
      </w:r>
    </w:p>
    <w:p w14:paraId="458B9D58" w14:textId="77777777" w:rsidR="00600ABD" w:rsidRPr="00A610FB" w:rsidRDefault="00600ABD" w:rsidP="00600ABD">
      <w:pPr>
        <w:pStyle w:val="Paragraphedeliste"/>
        <w:tabs>
          <w:tab w:val="left" w:pos="828"/>
        </w:tabs>
        <w:spacing w:before="1" w:line="279" w:lineRule="exact"/>
        <w:jc w:val="both"/>
      </w:pPr>
    </w:p>
    <w:p w14:paraId="18202458" w14:textId="13826894" w:rsidR="00600ABD" w:rsidRPr="00A610FB" w:rsidRDefault="00600ABD" w:rsidP="00600ABD">
      <w:pPr>
        <w:pStyle w:val="Paragraphedeliste"/>
        <w:numPr>
          <w:ilvl w:val="0"/>
          <w:numId w:val="1"/>
        </w:numPr>
        <w:tabs>
          <w:tab w:val="left" w:pos="828"/>
        </w:tabs>
        <w:spacing w:before="1" w:line="279" w:lineRule="exact"/>
        <w:ind w:hanging="361"/>
        <w:contextualSpacing w:val="0"/>
        <w:jc w:val="both"/>
      </w:pPr>
      <w:r>
        <w:t>Des activités sont réalisées pour favoriser l’éveil au goût en dehors des moments de repas et collations. Par exemple, un « bac du petit cuisto</w:t>
      </w:r>
      <w:r w:rsidR="00FD6772">
        <w:t>t</w:t>
      </w:r>
      <w:r>
        <w:t> » peut être conçu pour les enfants et mis à disposition pour le personnel éducateur (avec entente de la responsable en alimentation). Aussi, le projet de jardin collaboratif (décrit à la section « Alimentation responsable »), représente un autre excellent exemple d’activité d’éducation à l’alimentation et au partage.</w:t>
      </w:r>
    </w:p>
    <w:p w14:paraId="241F029C" w14:textId="77777777" w:rsidR="00600ABD" w:rsidRDefault="00600ABD" w:rsidP="00600ABD">
      <w:pPr>
        <w:pStyle w:val="Paragraphedeliste"/>
        <w:tabs>
          <w:tab w:val="left" w:pos="828"/>
        </w:tabs>
        <w:spacing w:before="1" w:line="279" w:lineRule="exact"/>
        <w:jc w:val="both"/>
      </w:pPr>
    </w:p>
    <w:p w14:paraId="54B3EED1" w14:textId="38A6D218" w:rsidR="00600ABD" w:rsidRPr="00FA23E4" w:rsidRDefault="00600ABD" w:rsidP="00600ABD">
      <w:pPr>
        <w:pStyle w:val="Paragraphedeliste"/>
        <w:numPr>
          <w:ilvl w:val="0"/>
          <w:numId w:val="1"/>
        </w:numPr>
        <w:tabs>
          <w:tab w:val="left" w:pos="828"/>
        </w:tabs>
        <w:spacing w:before="1" w:line="279" w:lineRule="exact"/>
        <w:ind w:hanging="361"/>
        <w:contextualSpacing w:val="0"/>
        <w:jc w:val="both"/>
      </w:pPr>
      <w:r>
        <w:t>Une foule de pratiques sont mises de l’avant pour encourager l’autonomie de l’enfant qui sont</w:t>
      </w:r>
      <w:r w:rsidR="00FD6772">
        <w:t xml:space="preserve"> </w:t>
      </w:r>
      <w:r>
        <w:t>adaptées à son âge et à son développement, telles que : donner des responsabilités lors des repas (couper les raisins avec un couteau de plastique, donner verres, assiettes, débarbouillettes, etc.), amener les enfants à se laver les mains, le visage,</w:t>
      </w:r>
      <w:r w:rsidR="00F33D91">
        <w:t xml:space="preserve"> </w:t>
      </w:r>
      <w:r>
        <w:t>utiliser les ustensiles seuls, vider son assiette, etc.</w:t>
      </w:r>
    </w:p>
    <w:p w14:paraId="15DDA118" w14:textId="77777777" w:rsidR="00600ABD" w:rsidRDefault="00600ABD" w:rsidP="00600ABD">
      <w:pPr>
        <w:pStyle w:val="Corpsdetexte"/>
        <w:ind w:left="107" w:right="101" w:hanging="1"/>
        <w:jc w:val="both"/>
      </w:pPr>
    </w:p>
    <w:p w14:paraId="7279CF09" w14:textId="77777777" w:rsidR="00600ABD" w:rsidRDefault="00600ABD" w:rsidP="00600ABD">
      <w:pPr>
        <w:pStyle w:val="Corpsdetexte"/>
        <w:spacing w:before="10"/>
        <w:ind w:left="0"/>
        <w:rPr>
          <w:sz w:val="21"/>
        </w:rPr>
      </w:pPr>
    </w:p>
    <w:p w14:paraId="46088AC0" w14:textId="77777777" w:rsidR="00600ABD" w:rsidRPr="00AE5DDC" w:rsidRDefault="00600ABD" w:rsidP="00600ABD">
      <w:pPr>
        <w:pStyle w:val="Titre1"/>
        <w:spacing w:before="1"/>
        <w:rPr>
          <w:spacing w:val="-1"/>
        </w:rPr>
      </w:pPr>
      <w:bookmarkStart w:id="19" w:name="_Toc193268759"/>
      <w:r w:rsidRPr="00AE5DDC">
        <w:rPr>
          <w:spacing w:val="-1"/>
        </w:rPr>
        <w:t>ALIMENTATION RESPONSABLE</w:t>
      </w:r>
      <w:bookmarkEnd w:id="19"/>
    </w:p>
    <w:p w14:paraId="50BFB29A" w14:textId="77777777" w:rsidR="00600ABD" w:rsidRDefault="00600ABD" w:rsidP="00600ABD">
      <w:pPr>
        <w:pStyle w:val="Corpsdetexte"/>
        <w:ind w:left="0"/>
      </w:pPr>
    </w:p>
    <w:p w14:paraId="6533A964" w14:textId="56560A0B" w:rsidR="00600ABD" w:rsidRDefault="00600ABD" w:rsidP="00600ABD">
      <w:pPr>
        <w:pStyle w:val="Corpsdetexte"/>
        <w:spacing w:before="1"/>
        <w:ind w:left="107" w:right="103"/>
        <w:jc w:val="both"/>
      </w:pPr>
      <w:proofErr w:type="gramStart"/>
      <w:r>
        <w:t>Potager:</w:t>
      </w:r>
      <w:proofErr w:type="gramEnd"/>
      <w:r>
        <w:t xml:space="preserve"> Dans la poursuite de nos objectifs, le personnel éducateur se préoccupe de sensibiliser les petits à la saine</w:t>
      </w:r>
      <w:r>
        <w:rPr>
          <w:spacing w:val="1"/>
        </w:rPr>
        <w:t xml:space="preserve"> </w:t>
      </w:r>
      <w:r>
        <w:t>alimentation en suscitant leur participation à la préparation, à la culture, à l’entretien et à la récolte du potager du</w:t>
      </w:r>
      <w:r>
        <w:rPr>
          <w:spacing w:val="1"/>
        </w:rPr>
        <w:t xml:space="preserve"> </w:t>
      </w:r>
      <w:r>
        <w:t>CPE pendant les périodes printanière et estivale. Les aliments cueillis (légumes, fines herbes, etc.) sont remis à la</w:t>
      </w:r>
      <w:r>
        <w:rPr>
          <w:spacing w:val="1"/>
        </w:rPr>
        <w:t xml:space="preserve"> </w:t>
      </w:r>
      <w:r>
        <w:t>responsable à l’alimentation</w:t>
      </w:r>
      <w:r w:rsidRPr="00DE3C89">
        <w:t xml:space="preserve"> </w:t>
      </w:r>
      <w:r>
        <w:t>qui les</w:t>
      </w:r>
      <w:r w:rsidRPr="00DE3C89">
        <w:t xml:space="preserve"> </w:t>
      </w:r>
      <w:r>
        <w:t>utilise</w:t>
      </w:r>
      <w:r w:rsidRPr="00DE3C89">
        <w:t xml:space="preserve"> </w:t>
      </w:r>
      <w:r>
        <w:t>dans</w:t>
      </w:r>
      <w:r w:rsidRPr="00DE3C89">
        <w:t xml:space="preserve"> </w:t>
      </w:r>
      <w:r>
        <w:t>la composition</w:t>
      </w:r>
      <w:r w:rsidRPr="00DE3C89">
        <w:t xml:space="preserve"> </w:t>
      </w:r>
      <w:r>
        <w:t>des</w:t>
      </w:r>
      <w:r w:rsidRPr="00DE3C89">
        <w:t xml:space="preserve"> </w:t>
      </w:r>
      <w:r>
        <w:t>repas.</w:t>
      </w:r>
    </w:p>
    <w:p w14:paraId="09F64D4E" w14:textId="77777777" w:rsidR="00600ABD" w:rsidRDefault="00600ABD" w:rsidP="00600ABD">
      <w:pPr>
        <w:pStyle w:val="Corpsdetexte"/>
        <w:spacing w:before="1"/>
        <w:ind w:left="0" w:right="103"/>
        <w:jc w:val="both"/>
      </w:pPr>
    </w:p>
    <w:p w14:paraId="490052FF" w14:textId="0DBF035E" w:rsidR="00600ABD" w:rsidRPr="004F0CB1" w:rsidRDefault="00600ABD" w:rsidP="00600ABD">
      <w:pPr>
        <w:pStyle w:val="Corpsdetexte"/>
        <w:spacing w:before="1"/>
        <w:ind w:left="107" w:right="103"/>
        <w:jc w:val="both"/>
      </w:pPr>
      <w:r>
        <w:t xml:space="preserve">Protéines végétales : </w:t>
      </w:r>
      <w:r w:rsidRPr="00DE3C89">
        <w:t xml:space="preserve">Les protéines végétales sont offertes plusieurs fois par semaine, au repas et aux collations. La responsable de l’alimentation s’assure d’une variété intéressante. Ainsi, </w:t>
      </w:r>
      <w:r w:rsidRPr="00056966">
        <w:t>les légumineuses sont priorisées</w:t>
      </w:r>
      <w:r w:rsidRPr="00DE3C89">
        <w:t>, mais d’autres protéines végétales, comme le tofu ou la protéine végétale texturée, sont intégrées au menu.</w:t>
      </w:r>
      <w:bookmarkStart w:id="20" w:name="_Hlk172295128"/>
      <w:r w:rsidRPr="00DE3C89">
        <w:t xml:space="preserve"> La viande rouge est offerte une seule fois par semaine (ou moins), </w:t>
      </w:r>
      <w:r w:rsidR="00FD6772">
        <w:t>faisant</w:t>
      </w:r>
      <w:r w:rsidRPr="00DE3C89">
        <w:t xml:space="preserve"> ainsi place aux autres protéines (volaille, poisson, légumineuses, tofu) qui ont un impact environnemental moindre. Dans certaines recettes, la viande est également combinée avec des protéines végétales</w:t>
      </w:r>
      <w:r w:rsidR="00FD6772">
        <w:t>,</w:t>
      </w:r>
      <w:r w:rsidRPr="00DE3C89">
        <w:t xml:space="preserve"> ce qui permet d’en diminuer la quantité.</w:t>
      </w:r>
      <w:bookmarkEnd w:id="20"/>
    </w:p>
    <w:p w14:paraId="2C7CDA2D" w14:textId="77777777" w:rsidR="00600ABD" w:rsidRPr="004F0CB1" w:rsidRDefault="00600ABD" w:rsidP="00600ABD">
      <w:pPr>
        <w:pStyle w:val="Corpsdetexte"/>
        <w:spacing w:before="1"/>
        <w:ind w:left="107" w:right="103"/>
        <w:jc w:val="both"/>
      </w:pPr>
    </w:p>
    <w:p w14:paraId="4CCACC82" w14:textId="77777777" w:rsidR="00600ABD" w:rsidRPr="004F0CB1" w:rsidRDefault="00600ABD" w:rsidP="00600ABD">
      <w:pPr>
        <w:pStyle w:val="Corpsdetexte"/>
        <w:spacing w:before="1"/>
        <w:ind w:left="107" w:right="103"/>
        <w:jc w:val="both"/>
      </w:pPr>
      <w:r w:rsidRPr="004F0CB1">
        <w:lastRenderedPageBreak/>
        <w:t>Poissons </w:t>
      </w:r>
      <w:r w:rsidRPr="00E5520E">
        <w:t xml:space="preserve">: Autant que possible (selon les prix et l’offre du fournisseur), la responsable de l’alimentation choisit des poissons affichant les logos de Marine </w:t>
      </w:r>
      <w:proofErr w:type="spellStart"/>
      <w:r w:rsidRPr="00E5520E">
        <w:t>Stewardship</w:t>
      </w:r>
      <w:proofErr w:type="spellEnd"/>
      <w:r w:rsidRPr="00E5520E">
        <w:t xml:space="preserve"> Council (MSC), Aquaculture </w:t>
      </w:r>
      <w:proofErr w:type="spellStart"/>
      <w:r w:rsidRPr="00E5520E">
        <w:t>Stewardship</w:t>
      </w:r>
      <w:proofErr w:type="spellEnd"/>
      <w:r w:rsidRPr="00E5520E">
        <w:t xml:space="preserve"> Council (ASC) ou encore </w:t>
      </w:r>
      <w:proofErr w:type="spellStart"/>
      <w:r w:rsidRPr="00E5520E">
        <w:t>Ocean</w:t>
      </w:r>
      <w:proofErr w:type="spellEnd"/>
      <w:r w:rsidRPr="00E5520E">
        <w:t xml:space="preserve"> Wise. Le C</w:t>
      </w:r>
      <w:r w:rsidRPr="004F0CB1">
        <w:t>PE s’assure d’offrir une variété de poisson dans le menu cyclique.</w:t>
      </w:r>
    </w:p>
    <w:p w14:paraId="1B14811A" w14:textId="77777777" w:rsidR="00600ABD" w:rsidRDefault="00600ABD" w:rsidP="00600ABD">
      <w:pPr>
        <w:spacing w:before="93" w:line="235" w:lineRule="auto"/>
        <w:ind w:right="890"/>
        <w:jc w:val="both"/>
        <w:rPr>
          <w:rFonts w:ascii="Arial" w:hAnsi="Arial" w:cs="Arial"/>
          <w:color w:val="000000"/>
        </w:rPr>
      </w:pPr>
    </w:p>
    <w:p w14:paraId="7CA98F2B" w14:textId="77777777" w:rsidR="00600ABD" w:rsidRPr="00FE23F5" w:rsidRDefault="00600ABD" w:rsidP="00600ABD">
      <w:pPr>
        <w:pStyle w:val="Corpsdetexte"/>
        <w:spacing w:line="235" w:lineRule="auto"/>
        <w:ind w:left="0" w:right="890"/>
        <w:jc w:val="both"/>
      </w:pPr>
      <w:r w:rsidRPr="00FE23F5">
        <w:t xml:space="preserve">Approvisionnement local : </w:t>
      </w:r>
    </w:p>
    <w:p w14:paraId="0FE664D4" w14:textId="26C51CEF" w:rsidR="00600ABD" w:rsidRPr="00056966" w:rsidRDefault="00600ABD" w:rsidP="00600ABD">
      <w:pPr>
        <w:pStyle w:val="Paragraphedeliste"/>
        <w:widowControl/>
        <w:numPr>
          <w:ilvl w:val="0"/>
          <w:numId w:val="10"/>
        </w:numPr>
        <w:autoSpaceDE/>
        <w:autoSpaceDN/>
        <w:spacing w:line="259" w:lineRule="auto"/>
        <w:jc w:val="both"/>
        <w:rPr>
          <w:color w:val="000000"/>
        </w:rPr>
      </w:pPr>
      <w:r w:rsidRPr="00FE23F5">
        <w:rPr>
          <w:color w:val="000000"/>
        </w:rPr>
        <w:t xml:space="preserve">Autant que possible et selon la disponibilité, la responsable en alimentation </w:t>
      </w:r>
      <w:r w:rsidRPr="00056966">
        <w:rPr>
          <w:color w:val="000000"/>
        </w:rPr>
        <w:t>privilégie l’achat de fruits et légumes locaux</w:t>
      </w:r>
      <w:r w:rsidR="00BD2D1D">
        <w:rPr>
          <w:color w:val="000000"/>
        </w:rPr>
        <w:t>.</w:t>
      </w:r>
    </w:p>
    <w:p w14:paraId="14B6C467" w14:textId="0ED29131" w:rsidR="00600ABD" w:rsidRPr="00FE23F5" w:rsidRDefault="00600ABD" w:rsidP="00600ABD">
      <w:pPr>
        <w:pStyle w:val="Paragraphedeliste"/>
        <w:widowControl/>
        <w:numPr>
          <w:ilvl w:val="0"/>
          <w:numId w:val="10"/>
        </w:numPr>
        <w:autoSpaceDE/>
        <w:autoSpaceDN/>
        <w:spacing w:line="259" w:lineRule="auto"/>
        <w:jc w:val="both"/>
        <w:rPr>
          <w:color w:val="000000"/>
        </w:rPr>
      </w:pPr>
      <w:r w:rsidRPr="00FE23F5">
        <w:rPr>
          <w:color w:val="000000"/>
        </w:rPr>
        <w:t>Le menu permet d’intégrer des arrivages de fruits et de légumes locaux</w:t>
      </w:r>
      <w:r w:rsidR="00BD2D1D">
        <w:rPr>
          <w:color w:val="000000"/>
        </w:rPr>
        <w:t>.</w:t>
      </w:r>
    </w:p>
    <w:p w14:paraId="42995D6A" w14:textId="77777777" w:rsidR="00600ABD" w:rsidRPr="00FE23F5" w:rsidRDefault="00600ABD" w:rsidP="00600ABD">
      <w:pPr>
        <w:pStyle w:val="Paragraphedeliste"/>
        <w:widowControl/>
        <w:numPr>
          <w:ilvl w:val="0"/>
          <w:numId w:val="10"/>
        </w:numPr>
        <w:autoSpaceDE/>
        <w:autoSpaceDN/>
        <w:spacing w:line="259" w:lineRule="auto"/>
        <w:jc w:val="both"/>
        <w:rPr>
          <w:color w:val="000000"/>
        </w:rPr>
      </w:pPr>
      <w:r w:rsidRPr="00056966">
        <w:rPr>
          <w:color w:val="000000"/>
        </w:rPr>
        <w:t>Autant que possible, les aliments affichant les logos Aliments du Québec ou Aliments préparés au Québec sont choisis en priorité</w:t>
      </w:r>
      <w:r w:rsidRPr="00FE23F5">
        <w:rPr>
          <w:color w:val="000000"/>
        </w:rPr>
        <w:t>, pourvu qu’ils respectent les critères de qualités nutritionnelles du CPE.</w:t>
      </w:r>
    </w:p>
    <w:p w14:paraId="10A1759D" w14:textId="77777777" w:rsidR="00600ABD" w:rsidRDefault="00600ABD" w:rsidP="00600ABD">
      <w:pPr>
        <w:spacing w:before="93" w:line="235" w:lineRule="auto"/>
        <w:ind w:right="890"/>
        <w:jc w:val="both"/>
        <w:rPr>
          <w:rFonts w:ascii="Arial" w:hAnsi="Arial" w:cs="Arial"/>
          <w:color w:val="000000"/>
        </w:rPr>
      </w:pPr>
    </w:p>
    <w:p w14:paraId="1D29D42A" w14:textId="77777777" w:rsidR="00600ABD" w:rsidRDefault="00600ABD" w:rsidP="00600ABD">
      <w:pPr>
        <w:pStyle w:val="Corpsdetexte"/>
        <w:spacing w:line="235" w:lineRule="auto"/>
        <w:ind w:left="0" w:right="890"/>
        <w:jc w:val="both"/>
      </w:pPr>
      <w:r w:rsidRPr="00FE23F5">
        <w:t xml:space="preserve">Gestion des déchets et prévention du gaspillage : </w:t>
      </w:r>
    </w:p>
    <w:p w14:paraId="68BD17B6" w14:textId="77777777" w:rsidR="00600ABD" w:rsidRPr="009C663D" w:rsidRDefault="00600ABD" w:rsidP="00600ABD">
      <w:pPr>
        <w:pStyle w:val="Corpsdetexte"/>
        <w:numPr>
          <w:ilvl w:val="0"/>
          <w:numId w:val="16"/>
        </w:numPr>
        <w:spacing w:line="235" w:lineRule="auto"/>
        <w:ind w:right="890"/>
        <w:jc w:val="both"/>
      </w:pPr>
      <w:r>
        <w:t xml:space="preserve">La personne responsable à l’alimentation récupère les restes alimentaires à la suite des différents repas.  Les éducatrices ont préalablement mis de côté les restes dans un bol à part, afin que la responsable à l’alimentation les jette au compost.  </w:t>
      </w:r>
    </w:p>
    <w:p w14:paraId="394393C2" w14:textId="77777777" w:rsidR="00600ABD" w:rsidRPr="00FE23F5" w:rsidRDefault="00600ABD" w:rsidP="00600ABD">
      <w:pPr>
        <w:pStyle w:val="Paragraphedeliste"/>
        <w:widowControl/>
        <w:numPr>
          <w:ilvl w:val="0"/>
          <w:numId w:val="10"/>
        </w:numPr>
        <w:autoSpaceDE/>
        <w:autoSpaceDN/>
        <w:spacing w:line="259" w:lineRule="auto"/>
        <w:jc w:val="both"/>
        <w:rPr>
          <w:color w:val="000000"/>
        </w:rPr>
      </w:pPr>
      <w:r w:rsidRPr="00FE23F5">
        <w:rPr>
          <w:color w:val="000000"/>
        </w:rPr>
        <w:t>Le personnel éducateur sert et ressert au besoin les enfants en fonction de leur niveau de faim</w:t>
      </w:r>
      <w:r>
        <w:rPr>
          <w:color w:val="000000"/>
        </w:rPr>
        <w:t xml:space="preserve"> et de la quantité de nourriture disponible.</w:t>
      </w:r>
      <w:r w:rsidRPr="00FE23F5">
        <w:rPr>
          <w:color w:val="000000"/>
        </w:rPr>
        <w:t xml:space="preserve"> </w:t>
      </w:r>
    </w:p>
    <w:p w14:paraId="70884FDE" w14:textId="77777777" w:rsidR="00600ABD" w:rsidRPr="00FE23F5" w:rsidRDefault="00600ABD" w:rsidP="00600ABD">
      <w:pPr>
        <w:pStyle w:val="Paragraphedeliste"/>
        <w:widowControl/>
        <w:numPr>
          <w:ilvl w:val="0"/>
          <w:numId w:val="10"/>
        </w:numPr>
        <w:autoSpaceDE/>
        <w:autoSpaceDN/>
        <w:spacing w:line="259" w:lineRule="auto"/>
        <w:jc w:val="both"/>
        <w:rPr>
          <w:color w:val="000000"/>
        </w:rPr>
      </w:pPr>
      <w:r w:rsidRPr="6337E5CF">
        <w:rPr>
          <w:color w:val="000000" w:themeColor="text1"/>
        </w:rPr>
        <w:t xml:space="preserve">Sauf circonstances exceptionnelles, aucune vaisselle jetable n’est utilisée, que ce soit lors des repas, des collations, des pique-niques ou lors d’activités spéciales. </w:t>
      </w:r>
    </w:p>
    <w:p w14:paraId="386CE20C" w14:textId="77777777" w:rsidR="00600ABD" w:rsidRDefault="00600ABD" w:rsidP="00600ABD">
      <w:pPr>
        <w:spacing w:before="93" w:line="235" w:lineRule="auto"/>
        <w:ind w:right="890"/>
        <w:jc w:val="both"/>
        <w:rPr>
          <w:rFonts w:ascii="Arial" w:hAnsi="Arial" w:cs="Arial"/>
          <w:color w:val="000000"/>
        </w:rPr>
      </w:pPr>
    </w:p>
    <w:p w14:paraId="4428BD80" w14:textId="77777777" w:rsidR="00600ABD" w:rsidRPr="00417C75" w:rsidRDefault="00600ABD" w:rsidP="00600ABD">
      <w:pPr>
        <w:pStyle w:val="Corpsdetexte"/>
        <w:spacing w:before="1"/>
        <w:ind w:left="107" w:right="103"/>
        <w:jc w:val="both"/>
        <w:sectPr w:rsidR="00600ABD" w:rsidRPr="00417C75" w:rsidSect="00600ABD">
          <w:pgSz w:w="12240" w:h="15840"/>
          <w:pgMar w:top="860" w:right="800" w:bottom="1300" w:left="800" w:header="0" w:footer="1113" w:gutter="0"/>
          <w:cols w:space="720"/>
        </w:sectPr>
      </w:pPr>
      <w:r>
        <w:t>Les produits d’entretien ménager biologiques et biodégradables sont privilégiés lorsque possible, pourvu qu’ils respectent les normes. Également, il est tenté de commander de grands formats afin de pouvoir remplir les bouteilles de produits.</w:t>
      </w:r>
    </w:p>
    <w:p w14:paraId="69FABADA" w14:textId="77777777" w:rsidR="00600ABD" w:rsidRDefault="00600ABD" w:rsidP="00600ABD">
      <w:pPr>
        <w:pStyle w:val="Titre1"/>
        <w:spacing w:before="44"/>
      </w:pPr>
      <w:bookmarkStart w:id="21" w:name="_Toc193268760"/>
      <w:r>
        <w:lastRenderedPageBreak/>
        <w:t>ALIMENTATION ASSURANT LA SANTÉ ET LA SÉCURITÉ</w:t>
      </w:r>
      <w:bookmarkEnd w:id="21"/>
      <w:r>
        <w:t xml:space="preserve"> </w:t>
      </w:r>
    </w:p>
    <w:p w14:paraId="52DF37DA" w14:textId="77777777" w:rsidR="00600ABD" w:rsidRDefault="00600ABD" w:rsidP="00600ABD">
      <w:pPr>
        <w:pStyle w:val="Corpsdetexte"/>
        <w:ind w:left="0"/>
        <w:rPr>
          <w:b/>
        </w:rPr>
      </w:pPr>
    </w:p>
    <w:p w14:paraId="586E8D4C" w14:textId="77777777" w:rsidR="00600ABD" w:rsidRDefault="00600ABD" w:rsidP="00600ABD">
      <w:pPr>
        <w:pStyle w:val="Titre2"/>
      </w:pPr>
      <w:bookmarkStart w:id="22" w:name="_Toc193268761"/>
      <w:r>
        <w:t>Règles</w:t>
      </w:r>
      <w:r>
        <w:rPr>
          <w:spacing w:val="-10"/>
        </w:rPr>
        <w:t xml:space="preserve"> </w:t>
      </w:r>
      <w:r>
        <w:t>générales</w:t>
      </w:r>
      <w:bookmarkEnd w:id="22"/>
    </w:p>
    <w:p w14:paraId="242F740D" w14:textId="77777777" w:rsidR="00600ABD" w:rsidRDefault="00600ABD" w:rsidP="00600ABD">
      <w:pPr>
        <w:pStyle w:val="Paragraphedeliste"/>
        <w:numPr>
          <w:ilvl w:val="0"/>
          <w:numId w:val="1"/>
        </w:numPr>
        <w:tabs>
          <w:tab w:val="left" w:pos="828"/>
        </w:tabs>
        <w:spacing w:before="3" w:line="237" w:lineRule="auto"/>
        <w:ind w:right="106"/>
        <w:contextualSpacing w:val="0"/>
        <w:jc w:val="both"/>
      </w:pPr>
      <w:r>
        <w:t>Le CPE n’accepte aucune nourriture provenant de l’extérieur de sa propre cuisine à moins d’une entente</w:t>
      </w:r>
      <w:r>
        <w:rPr>
          <w:spacing w:val="1"/>
        </w:rPr>
        <w:t xml:space="preserve"> </w:t>
      </w:r>
      <w:r>
        <w:t>particulière avec une</w:t>
      </w:r>
      <w:r>
        <w:rPr>
          <w:spacing w:val="-2"/>
        </w:rPr>
        <w:t xml:space="preserve"> </w:t>
      </w:r>
      <w:r>
        <w:t>personne</w:t>
      </w:r>
      <w:r>
        <w:rPr>
          <w:spacing w:val="1"/>
        </w:rPr>
        <w:t xml:space="preserve"> </w:t>
      </w:r>
      <w:r>
        <w:t>concernée (p. ex. l</w:t>
      </w:r>
      <w:r w:rsidRPr="00AE5DDC">
        <w:t>unch d</w:t>
      </w:r>
      <w:r>
        <w:t>u personnel éducateur</w:t>
      </w:r>
      <w:r w:rsidRPr="00AE5DDC">
        <w:t xml:space="preserve"> seulement dans la salle du personnel qui est barrée en tout temps</w:t>
      </w:r>
      <w:proofErr w:type="gramStart"/>
      <w:r>
        <w:t>);</w:t>
      </w:r>
      <w:proofErr w:type="gramEnd"/>
    </w:p>
    <w:p w14:paraId="4B83EF96" w14:textId="77777777" w:rsidR="00600ABD" w:rsidRDefault="00600ABD" w:rsidP="00600ABD">
      <w:pPr>
        <w:pStyle w:val="Paragraphedeliste"/>
        <w:numPr>
          <w:ilvl w:val="0"/>
          <w:numId w:val="1"/>
        </w:numPr>
        <w:tabs>
          <w:tab w:val="left" w:pos="828"/>
        </w:tabs>
        <w:spacing w:before="2"/>
        <w:ind w:right="103"/>
        <w:contextualSpacing w:val="0"/>
        <w:jc w:val="both"/>
      </w:pPr>
      <w:r>
        <w:t>Tout</w:t>
      </w:r>
      <w:r>
        <w:rPr>
          <w:spacing w:val="-4"/>
        </w:rPr>
        <w:t xml:space="preserve"> </w:t>
      </w:r>
      <w:r>
        <w:t>achat</w:t>
      </w:r>
      <w:r>
        <w:rPr>
          <w:spacing w:val="-4"/>
        </w:rPr>
        <w:t xml:space="preserve"> </w:t>
      </w:r>
      <w:r>
        <w:t>de</w:t>
      </w:r>
      <w:r>
        <w:rPr>
          <w:spacing w:val="-3"/>
        </w:rPr>
        <w:t xml:space="preserve"> </w:t>
      </w:r>
      <w:r>
        <w:t>nourriture</w:t>
      </w:r>
      <w:r>
        <w:rPr>
          <w:spacing w:val="-2"/>
        </w:rPr>
        <w:t xml:space="preserve"> </w:t>
      </w:r>
      <w:r>
        <w:t>pour</w:t>
      </w:r>
      <w:r>
        <w:rPr>
          <w:spacing w:val="-4"/>
        </w:rPr>
        <w:t xml:space="preserve"> </w:t>
      </w:r>
      <w:r>
        <w:t>le</w:t>
      </w:r>
      <w:r>
        <w:rPr>
          <w:spacing w:val="-3"/>
        </w:rPr>
        <w:t xml:space="preserve"> </w:t>
      </w:r>
      <w:r>
        <w:t>CPE</w:t>
      </w:r>
      <w:r>
        <w:rPr>
          <w:spacing w:val="-4"/>
        </w:rPr>
        <w:t xml:space="preserve"> </w:t>
      </w:r>
      <w:r>
        <w:t>est</w:t>
      </w:r>
      <w:r>
        <w:rPr>
          <w:spacing w:val="-3"/>
        </w:rPr>
        <w:t xml:space="preserve"> </w:t>
      </w:r>
      <w:r>
        <w:t>fait</w:t>
      </w:r>
      <w:r>
        <w:rPr>
          <w:spacing w:val="-4"/>
        </w:rPr>
        <w:t xml:space="preserve"> </w:t>
      </w:r>
      <w:r>
        <w:t>par</w:t>
      </w:r>
      <w:r>
        <w:rPr>
          <w:spacing w:val="-4"/>
        </w:rPr>
        <w:t xml:space="preserve"> </w:t>
      </w:r>
      <w:r>
        <w:t>la</w:t>
      </w:r>
      <w:r>
        <w:rPr>
          <w:spacing w:val="-3"/>
        </w:rPr>
        <w:t xml:space="preserve"> </w:t>
      </w:r>
      <w:r>
        <w:t>responsable</w:t>
      </w:r>
      <w:r>
        <w:rPr>
          <w:spacing w:val="-3"/>
        </w:rPr>
        <w:t xml:space="preserve"> </w:t>
      </w:r>
      <w:r>
        <w:t>en</w:t>
      </w:r>
      <w:r>
        <w:rPr>
          <w:spacing w:val="-5"/>
        </w:rPr>
        <w:t xml:space="preserve"> </w:t>
      </w:r>
      <w:r>
        <w:t>alimentation</w:t>
      </w:r>
      <w:r>
        <w:rPr>
          <w:spacing w:val="-4"/>
        </w:rPr>
        <w:t xml:space="preserve"> </w:t>
      </w:r>
      <w:r>
        <w:t>ou</w:t>
      </w:r>
      <w:r>
        <w:rPr>
          <w:spacing w:val="-5"/>
        </w:rPr>
        <w:t xml:space="preserve"> </w:t>
      </w:r>
      <w:r>
        <w:t>approuvé</w:t>
      </w:r>
      <w:r>
        <w:rPr>
          <w:spacing w:val="-3"/>
        </w:rPr>
        <w:t xml:space="preserve"> </w:t>
      </w:r>
      <w:r>
        <w:t>par</w:t>
      </w:r>
      <w:r>
        <w:rPr>
          <w:spacing w:val="-3"/>
        </w:rPr>
        <w:t xml:space="preserve"> </w:t>
      </w:r>
      <w:r>
        <w:t>l’équipe de gestion (également</w:t>
      </w:r>
      <w:r>
        <w:rPr>
          <w:spacing w:val="-1"/>
        </w:rPr>
        <w:t xml:space="preserve"> </w:t>
      </w:r>
      <w:r>
        <w:t>pour</w:t>
      </w:r>
      <w:r>
        <w:rPr>
          <w:spacing w:val="-2"/>
        </w:rPr>
        <w:t xml:space="preserve"> </w:t>
      </w:r>
      <w:r>
        <w:t>les</w:t>
      </w:r>
      <w:r>
        <w:rPr>
          <w:spacing w:val="-2"/>
        </w:rPr>
        <w:t xml:space="preserve"> </w:t>
      </w:r>
      <w:r>
        <w:t>fêtes</w:t>
      </w:r>
      <w:r>
        <w:rPr>
          <w:spacing w:val="-2"/>
        </w:rPr>
        <w:t xml:space="preserve"> </w:t>
      </w:r>
      <w:r>
        <w:t>ou</w:t>
      </w:r>
      <w:r>
        <w:rPr>
          <w:spacing w:val="-1"/>
        </w:rPr>
        <w:t xml:space="preserve"> </w:t>
      </w:r>
      <w:r>
        <w:t>les journées</w:t>
      </w:r>
      <w:r>
        <w:rPr>
          <w:spacing w:val="-1"/>
        </w:rPr>
        <w:t xml:space="preserve"> </w:t>
      </w:r>
      <w:r>
        <w:t>spéciales</w:t>
      </w:r>
      <w:proofErr w:type="gramStart"/>
      <w:r>
        <w:t>);</w:t>
      </w:r>
      <w:proofErr w:type="gramEnd"/>
    </w:p>
    <w:p w14:paraId="1F8B37AB" w14:textId="77777777" w:rsidR="00600ABD" w:rsidRDefault="00600ABD" w:rsidP="00600ABD">
      <w:pPr>
        <w:pStyle w:val="Paragraphedeliste"/>
        <w:numPr>
          <w:ilvl w:val="0"/>
          <w:numId w:val="1"/>
        </w:numPr>
        <w:tabs>
          <w:tab w:val="left" w:pos="828"/>
        </w:tabs>
        <w:ind w:right="103"/>
        <w:contextualSpacing w:val="0"/>
        <w:jc w:val="both"/>
      </w:pPr>
      <w:r>
        <w:t>Les anniversaires des enfants sont soulignés en entier par le CPE (gâteau préparé au CPE pour le groupe de</w:t>
      </w:r>
      <w:r>
        <w:rPr>
          <w:spacing w:val="1"/>
        </w:rPr>
        <w:t xml:space="preserve"> </w:t>
      </w:r>
      <w:r>
        <w:t>l’enfant fêté</w:t>
      </w:r>
      <w:proofErr w:type="gramStart"/>
      <w:r>
        <w:t>);</w:t>
      </w:r>
      <w:proofErr w:type="gramEnd"/>
    </w:p>
    <w:p w14:paraId="3AE35D5C" w14:textId="77777777" w:rsidR="00600ABD" w:rsidRDefault="00600ABD" w:rsidP="00600ABD">
      <w:pPr>
        <w:pStyle w:val="Paragraphedeliste"/>
        <w:numPr>
          <w:ilvl w:val="0"/>
          <w:numId w:val="1"/>
        </w:numPr>
        <w:tabs>
          <w:tab w:val="left" w:pos="828"/>
        </w:tabs>
        <w:spacing w:before="1"/>
        <w:ind w:right="103"/>
        <w:contextualSpacing w:val="0"/>
        <w:jc w:val="both"/>
      </w:pPr>
      <w:r>
        <w:t xml:space="preserve">Le parent collabore et communique au CPE tout changement concernant l'alimentation de son enfant. </w:t>
      </w:r>
    </w:p>
    <w:p w14:paraId="3F815BC7" w14:textId="77777777" w:rsidR="00600ABD" w:rsidRDefault="00600ABD" w:rsidP="00600ABD">
      <w:pPr>
        <w:pStyle w:val="Paragraphedeliste"/>
        <w:numPr>
          <w:ilvl w:val="0"/>
          <w:numId w:val="1"/>
        </w:numPr>
        <w:tabs>
          <w:tab w:val="left" w:pos="828"/>
        </w:tabs>
        <w:spacing w:before="1"/>
        <w:ind w:right="103"/>
        <w:contextualSpacing w:val="0"/>
        <w:jc w:val="both"/>
      </w:pPr>
      <w:r>
        <w:t>La</w:t>
      </w:r>
      <w:r>
        <w:rPr>
          <w:spacing w:val="1"/>
        </w:rPr>
        <w:t xml:space="preserve"> personne </w:t>
      </w:r>
      <w:r>
        <w:t>responsable</w:t>
      </w:r>
      <w:r>
        <w:rPr>
          <w:spacing w:val="1"/>
        </w:rPr>
        <w:t xml:space="preserve"> </w:t>
      </w:r>
      <w:r>
        <w:t>de</w:t>
      </w:r>
      <w:r>
        <w:rPr>
          <w:spacing w:val="1"/>
        </w:rPr>
        <w:t xml:space="preserve"> </w:t>
      </w:r>
      <w:r>
        <w:t>l'alimentation</w:t>
      </w:r>
      <w:r>
        <w:rPr>
          <w:spacing w:val="1"/>
        </w:rPr>
        <w:t xml:space="preserve"> </w:t>
      </w:r>
      <w:r>
        <w:t>demeure</w:t>
      </w:r>
      <w:r>
        <w:rPr>
          <w:spacing w:val="1"/>
        </w:rPr>
        <w:t xml:space="preserve"> </w:t>
      </w:r>
      <w:r>
        <w:t>la</w:t>
      </w:r>
      <w:r>
        <w:rPr>
          <w:spacing w:val="1"/>
        </w:rPr>
        <w:t xml:space="preserve"> </w:t>
      </w:r>
      <w:r>
        <w:t>première</w:t>
      </w:r>
      <w:r>
        <w:rPr>
          <w:spacing w:val="1"/>
        </w:rPr>
        <w:t xml:space="preserve"> </w:t>
      </w:r>
      <w:r>
        <w:t>répondante,</w:t>
      </w:r>
      <w:r>
        <w:rPr>
          <w:spacing w:val="1"/>
        </w:rPr>
        <w:t xml:space="preserve"> </w:t>
      </w:r>
      <w:r>
        <w:t>en</w:t>
      </w:r>
      <w:r>
        <w:rPr>
          <w:spacing w:val="1"/>
        </w:rPr>
        <w:t xml:space="preserve"> </w:t>
      </w:r>
      <w:r>
        <w:t>étroite</w:t>
      </w:r>
      <w:r>
        <w:rPr>
          <w:spacing w:val="1"/>
        </w:rPr>
        <w:t xml:space="preserve"> </w:t>
      </w:r>
      <w:r>
        <w:t>collaboration</w:t>
      </w:r>
      <w:r>
        <w:rPr>
          <w:spacing w:val="1"/>
        </w:rPr>
        <w:t xml:space="preserve"> </w:t>
      </w:r>
      <w:r>
        <w:t>avec</w:t>
      </w:r>
      <w:r>
        <w:rPr>
          <w:spacing w:val="1"/>
        </w:rPr>
        <w:t xml:space="preserve"> </w:t>
      </w:r>
      <w:r>
        <w:t>les</w:t>
      </w:r>
      <w:r>
        <w:rPr>
          <w:spacing w:val="1"/>
        </w:rPr>
        <w:t xml:space="preserve"> </w:t>
      </w:r>
      <w:r>
        <w:t xml:space="preserve">éducatrices. </w:t>
      </w:r>
    </w:p>
    <w:p w14:paraId="60AAB476" w14:textId="77777777" w:rsidR="00600ABD" w:rsidRDefault="00600ABD" w:rsidP="00600ABD">
      <w:pPr>
        <w:pStyle w:val="Corpsdetexte"/>
        <w:spacing w:before="12"/>
        <w:ind w:left="0"/>
        <w:rPr>
          <w:sz w:val="21"/>
        </w:rPr>
      </w:pPr>
    </w:p>
    <w:p w14:paraId="0FDA0489" w14:textId="77777777" w:rsidR="00600ABD" w:rsidRDefault="00600ABD" w:rsidP="00600ABD">
      <w:pPr>
        <w:pStyle w:val="Titre1"/>
      </w:pPr>
      <w:bookmarkStart w:id="23" w:name="_Toc193268762"/>
      <w:r>
        <w:rPr>
          <w:spacing w:val="-1"/>
        </w:rPr>
        <w:t>PROTOCOLE POUR LES ALLERGIES</w:t>
      </w:r>
      <w:r>
        <w:rPr>
          <w:spacing w:val="-9"/>
        </w:rPr>
        <w:t xml:space="preserve"> ET</w:t>
      </w:r>
      <w:r>
        <w:rPr>
          <w:spacing w:val="-1"/>
        </w:rPr>
        <w:t xml:space="preserve"> </w:t>
      </w:r>
      <w:r>
        <w:t>INTOLÉRANCES ALIMENTAIRES</w:t>
      </w:r>
      <w:bookmarkEnd w:id="23"/>
    </w:p>
    <w:p w14:paraId="39ECC44D" w14:textId="77777777" w:rsidR="00600ABD" w:rsidRDefault="00600ABD" w:rsidP="00600ABD">
      <w:pPr>
        <w:pStyle w:val="Corpsdetexte"/>
        <w:ind w:left="0"/>
        <w:rPr>
          <w:b/>
        </w:rPr>
      </w:pPr>
    </w:p>
    <w:p w14:paraId="4B339138" w14:textId="77777777" w:rsidR="00600ABD" w:rsidRDefault="00600ABD" w:rsidP="00600ABD">
      <w:pPr>
        <w:pStyle w:val="Titre2"/>
      </w:pPr>
      <w:bookmarkStart w:id="24" w:name="_Toc193268763"/>
      <w:r>
        <w:t>Étapes</w:t>
      </w:r>
      <w:r>
        <w:rPr>
          <w:spacing w:val="-2"/>
        </w:rPr>
        <w:t xml:space="preserve"> </w:t>
      </w:r>
      <w:r>
        <w:t>à</w:t>
      </w:r>
      <w:r>
        <w:rPr>
          <w:spacing w:val="-4"/>
        </w:rPr>
        <w:t xml:space="preserve"> </w:t>
      </w:r>
      <w:r>
        <w:t>suivre</w:t>
      </w:r>
      <w:r>
        <w:rPr>
          <w:spacing w:val="-3"/>
        </w:rPr>
        <w:t xml:space="preserve"> </w:t>
      </w:r>
      <w:r>
        <w:t>par</w:t>
      </w:r>
      <w:r>
        <w:rPr>
          <w:spacing w:val="-5"/>
        </w:rPr>
        <w:t xml:space="preserve"> </w:t>
      </w:r>
      <w:r>
        <w:t>le</w:t>
      </w:r>
      <w:r>
        <w:rPr>
          <w:spacing w:val="-3"/>
        </w:rPr>
        <w:t xml:space="preserve"> </w:t>
      </w:r>
      <w:r>
        <w:t>CPE</w:t>
      </w:r>
      <w:bookmarkEnd w:id="24"/>
    </w:p>
    <w:p w14:paraId="1456E39E" w14:textId="77777777" w:rsidR="00600ABD" w:rsidRDefault="00600ABD" w:rsidP="00600ABD">
      <w:pPr>
        <w:pStyle w:val="Paragraphedeliste"/>
        <w:numPr>
          <w:ilvl w:val="0"/>
          <w:numId w:val="1"/>
        </w:numPr>
        <w:tabs>
          <w:tab w:val="left" w:pos="828"/>
        </w:tabs>
        <w:ind w:right="102"/>
        <w:contextualSpacing w:val="0"/>
        <w:jc w:val="both"/>
      </w:pPr>
      <w:r>
        <w:t xml:space="preserve">Remettre aux parents, lors de l’inscription d’un nouvel enfant, le </w:t>
      </w:r>
      <w:r>
        <w:rPr>
          <w:i/>
        </w:rPr>
        <w:t xml:space="preserve">Guide d’introduction des aliments </w:t>
      </w:r>
      <w:r>
        <w:t>dans</w:t>
      </w:r>
      <w:r>
        <w:rPr>
          <w:spacing w:val="1"/>
        </w:rPr>
        <w:t xml:space="preserve"> </w:t>
      </w:r>
      <w:r>
        <w:t>lequel les parents spécifient les aliments déjà goûtés par celui-ci, en lien avec les recettes ou les denrées</w:t>
      </w:r>
      <w:r>
        <w:rPr>
          <w:spacing w:val="1"/>
        </w:rPr>
        <w:t xml:space="preserve"> </w:t>
      </w:r>
      <w:r>
        <w:t xml:space="preserve">utilisées au CPE. Il remet également le document </w:t>
      </w:r>
      <w:r>
        <w:rPr>
          <w:i/>
        </w:rPr>
        <w:t>Fiche Urgence Santé/Déclaration du médecin traitant</w:t>
      </w:r>
      <w:r>
        <w:t>,</w:t>
      </w:r>
      <w:r>
        <w:rPr>
          <w:spacing w:val="1"/>
        </w:rPr>
        <w:t xml:space="preserve"> </w:t>
      </w:r>
      <w:r>
        <w:t>représentant</w:t>
      </w:r>
      <w:r>
        <w:rPr>
          <w:spacing w:val="-1"/>
        </w:rPr>
        <w:t xml:space="preserve"> </w:t>
      </w:r>
      <w:r>
        <w:t>la</w:t>
      </w:r>
      <w:r>
        <w:rPr>
          <w:spacing w:val="-1"/>
        </w:rPr>
        <w:t xml:space="preserve"> </w:t>
      </w:r>
      <w:r>
        <w:t>confirmation</w:t>
      </w:r>
      <w:r>
        <w:rPr>
          <w:spacing w:val="-1"/>
        </w:rPr>
        <w:t xml:space="preserve"> </w:t>
      </w:r>
      <w:r>
        <w:t>médicale</w:t>
      </w:r>
      <w:r>
        <w:rPr>
          <w:spacing w:val="-3"/>
        </w:rPr>
        <w:t xml:space="preserve"> </w:t>
      </w:r>
      <w:r>
        <w:t>d’une particularité</w:t>
      </w:r>
      <w:r>
        <w:rPr>
          <w:spacing w:val="1"/>
        </w:rPr>
        <w:t xml:space="preserve"> </w:t>
      </w:r>
      <w:proofErr w:type="gramStart"/>
      <w:r>
        <w:t>alimentaire;</w:t>
      </w:r>
      <w:proofErr w:type="gramEnd"/>
    </w:p>
    <w:p w14:paraId="6466E8CE" w14:textId="77777777" w:rsidR="00600ABD" w:rsidRDefault="00600ABD" w:rsidP="00600ABD">
      <w:pPr>
        <w:pStyle w:val="Paragraphedeliste"/>
        <w:numPr>
          <w:ilvl w:val="0"/>
          <w:numId w:val="1"/>
        </w:numPr>
        <w:tabs>
          <w:tab w:val="left" w:pos="828"/>
        </w:tabs>
        <w:spacing w:before="1"/>
        <w:ind w:right="100"/>
        <w:contextualSpacing w:val="0"/>
        <w:jc w:val="both"/>
      </w:pPr>
      <w:r>
        <w:t>Élaborer</w:t>
      </w:r>
      <w:r>
        <w:rPr>
          <w:spacing w:val="1"/>
        </w:rPr>
        <w:t xml:space="preserve"> </w:t>
      </w:r>
      <w:r>
        <w:t>le</w:t>
      </w:r>
      <w:r>
        <w:rPr>
          <w:spacing w:val="1"/>
        </w:rPr>
        <w:t xml:space="preserve"> </w:t>
      </w:r>
      <w:r>
        <w:t>tableau</w:t>
      </w:r>
      <w:r>
        <w:rPr>
          <w:spacing w:val="1"/>
        </w:rPr>
        <w:t xml:space="preserve"> </w:t>
      </w:r>
      <w:r>
        <w:rPr>
          <w:i/>
        </w:rPr>
        <w:t>Allergies</w:t>
      </w:r>
      <w:r>
        <w:rPr>
          <w:i/>
          <w:spacing w:val="1"/>
        </w:rPr>
        <w:t xml:space="preserve"> </w:t>
      </w:r>
      <w:r>
        <w:rPr>
          <w:i/>
        </w:rPr>
        <w:t>et</w:t>
      </w:r>
      <w:r>
        <w:rPr>
          <w:i/>
          <w:spacing w:val="1"/>
        </w:rPr>
        <w:t xml:space="preserve"> </w:t>
      </w:r>
      <w:r>
        <w:rPr>
          <w:i/>
        </w:rPr>
        <w:t>intolérances</w:t>
      </w:r>
      <w:r>
        <w:t>,</w:t>
      </w:r>
      <w:r>
        <w:rPr>
          <w:spacing w:val="1"/>
        </w:rPr>
        <w:t xml:space="preserve"> </w:t>
      </w:r>
      <w:r>
        <w:t>regroupant</w:t>
      </w:r>
      <w:r>
        <w:rPr>
          <w:spacing w:val="1"/>
        </w:rPr>
        <w:t xml:space="preserve"> </w:t>
      </w:r>
      <w:r>
        <w:t>les</w:t>
      </w:r>
      <w:r>
        <w:rPr>
          <w:spacing w:val="1"/>
        </w:rPr>
        <w:t xml:space="preserve"> </w:t>
      </w:r>
      <w:r>
        <w:t>enfants</w:t>
      </w:r>
      <w:r>
        <w:rPr>
          <w:spacing w:val="1"/>
        </w:rPr>
        <w:t xml:space="preserve"> </w:t>
      </w:r>
      <w:r>
        <w:t>présentant</w:t>
      </w:r>
      <w:r>
        <w:rPr>
          <w:spacing w:val="1"/>
        </w:rPr>
        <w:t xml:space="preserve"> </w:t>
      </w:r>
      <w:r>
        <w:t>des</w:t>
      </w:r>
      <w:r>
        <w:rPr>
          <w:spacing w:val="1"/>
        </w:rPr>
        <w:t xml:space="preserve"> </w:t>
      </w:r>
      <w:r>
        <w:t>particularités</w:t>
      </w:r>
      <w:r>
        <w:rPr>
          <w:spacing w:val="1"/>
        </w:rPr>
        <w:t xml:space="preserve"> </w:t>
      </w:r>
      <w:r>
        <w:t>alimentaires, lequel est affiché dans chaque local (près du cartable d’informations pour les remplaçantes) et</w:t>
      </w:r>
      <w:r>
        <w:rPr>
          <w:spacing w:val="1"/>
        </w:rPr>
        <w:t xml:space="preserve"> </w:t>
      </w:r>
      <w:r>
        <w:t>dans la cuisine</w:t>
      </w:r>
      <w:r>
        <w:rPr>
          <w:spacing w:val="1"/>
        </w:rPr>
        <w:t xml:space="preserve"> </w:t>
      </w:r>
      <w:r>
        <w:t>du</w:t>
      </w:r>
      <w:r>
        <w:rPr>
          <w:spacing w:val="-1"/>
        </w:rPr>
        <w:t xml:space="preserve"> </w:t>
      </w:r>
      <w:proofErr w:type="gramStart"/>
      <w:r>
        <w:t>CPE;</w:t>
      </w:r>
      <w:proofErr w:type="gramEnd"/>
    </w:p>
    <w:p w14:paraId="5AFE20D1"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t>Appliquer</w:t>
      </w:r>
      <w:r>
        <w:rPr>
          <w:spacing w:val="-6"/>
        </w:rPr>
        <w:t xml:space="preserve"> </w:t>
      </w:r>
      <w:r>
        <w:t>au</w:t>
      </w:r>
      <w:r>
        <w:rPr>
          <w:spacing w:val="-6"/>
        </w:rPr>
        <w:t xml:space="preserve"> </w:t>
      </w:r>
      <w:r>
        <w:t>besoin,</w:t>
      </w:r>
      <w:r>
        <w:rPr>
          <w:spacing w:val="-7"/>
        </w:rPr>
        <w:t xml:space="preserve"> </w:t>
      </w:r>
      <w:r>
        <w:t>des</w:t>
      </w:r>
      <w:r>
        <w:rPr>
          <w:spacing w:val="-8"/>
        </w:rPr>
        <w:t xml:space="preserve"> </w:t>
      </w:r>
      <w:r>
        <w:t>mesures</w:t>
      </w:r>
      <w:r>
        <w:rPr>
          <w:spacing w:val="-5"/>
        </w:rPr>
        <w:t xml:space="preserve"> </w:t>
      </w:r>
      <w:r>
        <w:t>d'encadrement</w:t>
      </w:r>
      <w:r>
        <w:rPr>
          <w:spacing w:val="-5"/>
        </w:rPr>
        <w:t xml:space="preserve"> </w:t>
      </w:r>
      <w:r>
        <w:t>lors</w:t>
      </w:r>
      <w:r>
        <w:rPr>
          <w:spacing w:val="-9"/>
        </w:rPr>
        <w:t xml:space="preserve"> </w:t>
      </w:r>
      <w:r>
        <w:t>des</w:t>
      </w:r>
      <w:r>
        <w:rPr>
          <w:spacing w:val="-6"/>
        </w:rPr>
        <w:t xml:space="preserve"> </w:t>
      </w:r>
      <w:r>
        <w:t>repas</w:t>
      </w:r>
      <w:r>
        <w:rPr>
          <w:spacing w:val="-5"/>
        </w:rPr>
        <w:t xml:space="preserve"> </w:t>
      </w:r>
      <w:r>
        <w:t>ou</w:t>
      </w:r>
      <w:r>
        <w:rPr>
          <w:spacing w:val="-6"/>
        </w:rPr>
        <w:t xml:space="preserve"> </w:t>
      </w:r>
      <w:proofErr w:type="gramStart"/>
      <w:r>
        <w:t>collations:</w:t>
      </w:r>
      <w:proofErr w:type="gramEnd"/>
    </w:p>
    <w:p w14:paraId="623DE709" w14:textId="77777777" w:rsidR="00600ABD" w:rsidRDefault="00600ABD" w:rsidP="00600ABD">
      <w:pPr>
        <w:pStyle w:val="Paragraphedeliste"/>
        <w:numPr>
          <w:ilvl w:val="1"/>
          <w:numId w:val="1"/>
        </w:numPr>
        <w:tabs>
          <w:tab w:val="left" w:pos="1644"/>
        </w:tabs>
        <w:spacing w:line="267" w:lineRule="exact"/>
        <w:ind w:left="1643" w:hanging="119"/>
        <w:contextualSpacing w:val="0"/>
      </w:pPr>
      <w:r>
        <w:t>Placer</w:t>
      </w:r>
      <w:r>
        <w:rPr>
          <w:spacing w:val="-8"/>
        </w:rPr>
        <w:t xml:space="preserve"> </w:t>
      </w:r>
      <w:r>
        <w:t>une</w:t>
      </w:r>
      <w:r>
        <w:rPr>
          <w:spacing w:val="-9"/>
        </w:rPr>
        <w:t xml:space="preserve"> </w:t>
      </w:r>
      <w:r>
        <w:t>table</w:t>
      </w:r>
      <w:r>
        <w:rPr>
          <w:spacing w:val="-6"/>
        </w:rPr>
        <w:t xml:space="preserve"> </w:t>
      </w:r>
      <w:r>
        <w:t>de</w:t>
      </w:r>
      <w:r>
        <w:rPr>
          <w:spacing w:val="-7"/>
        </w:rPr>
        <w:t xml:space="preserve"> </w:t>
      </w:r>
      <w:r>
        <w:t>repas</w:t>
      </w:r>
      <w:r>
        <w:rPr>
          <w:spacing w:val="-9"/>
        </w:rPr>
        <w:t xml:space="preserve"> </w:t>
      </w:r>
      <w:r>
        <w:t>à</w:t>
      </w:r>
      <w:r>
        <w:rPr>
          <w:spacing w:val="-7"/>
        </w:rPr>
        <w:t xml:space="preserve"> </w:t>
      </w:r>
      <w:r>
        <w:t>l’écart</w:t>
      </w:r>
      <w:r>
        <w:rPr>
          <w:spacing w:val="-8"/>
        </w:rPr>
        <w:t xml:space="preserve"> </w:t>
      </w:r>
      <w:r>
        <w:t>pour</w:t>
      </w:r>
      <w:r>
        <w:rPr>
          <w:spacing w:val="-7"/>
        </w:rPr>
        <w:t xml:space="preserve"> </w:t>
      </w:r>
      <w:r>
        <w:t>l’enfant</w:t>
      </w:r>
      <w:r>
        <w:rPr>
          <w:spacing w:val="-7"/>
        </w:rPr>
        <w:t xml:space="preserve"> </w:t>
      </w:r>
      <w:proofErr w:type="gramStart"/>
      <w:r>
        <w:t>allergique;</w:t>
      </w:r>
      <w:proofErr w:type="gramEnd"/>
    </w:p>
    <w:p w14:paraId="7BD540CC" w14:textId="77777777" w:rsidR="00600ABD" w:rsidRDefault="00600ABD" w:rsidP="00600ABD">
      <w:pPr>
        <w:pStyle w:val="Paragraphedeliste"/>
        <w:numPr>
          <w:ilvl w:val="1"/>
          <w:numId w:val="1"/>
        </w:numPr>
        <w:tabs>
          <w:tab w:val="left" w:pos="1644"/>
        </w:tabs>
        <w:ind w:right="370" w:hanging="101"/>
        <w:contextualSpacing w:val="0"/>
      </w:pPr>
      <w:r>
        <w:t>Identifier,</w:t>
      </w:r>
      <w:r>
        <w:rPr>
          <w:spacing w:val="-7"/>
        </w:rPr>
        <w:t xml:space="preserve"> </w:t>
      </w:r>
      <w:r>
        <w:t>par</w:t>
      </w:r>
      <w:r>
        <w:rPr>
          <w:spacing w:val="-6"/>
        </w:rPr>
        <w:t xml:space="preserve"> </w:t>
      </w:r>
      <w:r>
        <w:t>un</w:t>
      </w:r>
      <w:r>
        <w:rPr>
          <w:spacing w:val="-7"/>
        </w:rPr>
        <w:t xml:space="preserve"> </w:t>
      </w:r>
      <w:r>
        <w:t>point</w:t>
      </w:r>
      <w:r>
        <w:rPr>
          <w:spacing w:val="-6"/>
        </w:rPr>
        <w:t xml:space="preserve"> </w:t>
      </w:r>
      <w:r>
        <w:t>de</w:t>
      </w:r>
      <w:r>
        <w:rPr>
          <w:spacing w:val="-7"/>
        </w:rPr>
        <w:t xml:space="preserve"> </w:t>
      </w:r>
      <w:r>
        <w:t>couleur,</w:t>
      </w:r>
      <w:r>
        <w:rPr>
          <w:spacing w:val="-6"/>
        </w:rPr>
        <w:t xml:space="preserve"> </w:t>
      </w:r>
      <w:r>
        <w:t>sur</w:t>
      </w:r>
      <w:r>
        <w:rPr>
          <w:spacing w:val="-6"/>
        </w:rPr>
        <w:t xml:space="preserve"> </w:t>
      </w:r>
      <w:r>
        <w:t>la</w:t>
      </w:r>
      <w:r>
        <w:rPr>
          <w:spacing w:val="-8"/>
        </w:rPr>
        <w:t xml:space="preserve"> </w:t>
      </w:r>
      <w:r>
        <w:t>feuille</w:t>
      </w:r>
      <w:r>
        <w:rPr>
          <w:spacing w:val="-5"/>
        </w:rPr>
        <w:t xml:space="preserve"> </w:t>
      </w:r>
      <w:r>
        <w:t>de</w:t>
      </w:r>
      <w:r>
        <w:rPr>
          <w:spacing w:val="-8"/>
        </w:rPr>
        <w:t xml:space="preserve"> </w:t>
      </w:r>
      <w:r>
        <w:t>menus</w:t>
      </w:r>
      <w:r>
        <w:rPr>
          <w:spacing w:val="-6"/>
        </w:rPr>
        <w:t xml:space="preserve"> </w:t>
      </w:r>
      <w:r>
        <w:t>affichée</w:t>
      </w:r>
      <w:r>
        <w:rPr>
          <w:spacing w:val="-6"/>
        </w:rPr>
        <w:t xml:space="preserve"> </w:t>
      </w:r>
      <w:r>
        <w:t>dans</w:t>
      </w:r>
      <w:r>
        <w:rPr>
          <w:spacing w:val="-6"/>
        </w:rPr>
        <w:t xml:space="preserve"> </w:t>
      </w:r>
      <w:r>
        <w:t>le</w:t>
      </w:r>
      <w:r>
        <w:rPr>
          <w:spacing w:val="-7"/>
        </w:rPr>
        <w:t xml:space="preserve"> </w:t>
      </w:r>
      <w:r>
        <w:t>local</w:t>
      </w:r>
      <w:r>
        <w:rPr>
          <w:spacing w:val="-6"/>
        </w:rPr>
        <w:t xml:space="preserve"> </w:t>
      </w:r>
      <w:r>
        <w:t>de</w:t>
      </w:r>
      <w:r>
        <w:rPr>
          <w:spacing w:val="-6"/>
        </w:rPr>
        <w:t xml:space="preserve"> </w:t>
      </w:r>
      <w:r>
        <w:t>l’éducatrice,</w:t>
      </w:r>
      <w:r>
        <w:rPr>
          <w:spacing w:val="-7"/>
        </w:rPr>
        <w:t xml:space="preserve"> </w:t>
      </w:r>
      <w:r>
        <w:t>le</w:t>
      </w:r>
      <w:r>
        <w:rPr>
          <w:spacing w:val="-47"/>
        </w:rPr>
        <w:t xml:space="preserve"> </w:t>
      </w:r>
      <w:r>
        <w:t>repas</w:t>
      </w:r>
      <w:r>
        <w:rPr>
          <w:spacing w:val="-1"/>
        </w:rPr>
        <w:t xml:space="preserve"> </w:t>
      </w:r>
      <w:r>
        <w:t>contenant un</w:t>
      </w:r>
      <w:r>
        <w:rPr>
          <w:spacing w:val="-2"/>
        </w:rPr>
        <w:t xml:space="preserve"> </w:t>
      </w:r>
      <w:r>
        <w:t>aliment allergène pour un</w:t>
      </w:r>
      <w:r>
        <w:rPr>
          <w:spacing w:val="-1"/>
        </w:rPr>
        <w:t xml:space="preserve"> </w:t>
      </w:r>
      <w:proofErr w:type="gramStart"/>
      <w:r>
        <w:t>enfant;</w:t>
      </w:r>
      <w:proofErr w:type="gramEnd"/>
    </w:p>
    <w:p w14:paraId="3F23CDF7" w14:textId="7DC04AF2" w:rsidR="00600ABD" w:rsidRDefault="00600ABD" w:rsidP="00600ABD">
      <w:pPr>
        <w:pStyle w:val="Paragraphedeliste"/>
        <w:numPr>
          <w:ilvl w:val="1"/>
          <w:numId w:val="1"/>
        </w:numPr>
        <w:tabs>
          <w:tab w:val="left" w:pos="1644"/>
        </w:tabs>
        <w:ind w:right="629" w:hanging="101"/>
        <w:contextualSpacing w:val="0"/>
      </w:pPr>
      <w:r>
        <w:t>Identifier,</w:t>
      </w:r>
      <w:r>
        <w:rPr>
          <w:spacing w:val="-7"/>
        </w:rPr>
        <w:t xml:space="preserve"> </w:t>
      </w:r>
      <w:r>
        <w:t>par</w:t>
      </w:r>
      <w:r>
        <w:rPr>
          <w:spacing w:val="-7"/>
        </w:rPr>
        <w:t xml:space="preserve"> </w:t>
      </w:r>
      <w:r>
        <w:t>un</w:t>
      </w:r>
      <w:r>
        <w:rPr>
          <w:spacing w:val="-7"/>
        </w:rPr>
        <w:t xml:space="preserve"> </w:t>
      </w:r>
      <w:r>
        <w:t>point</w:t>
      </w:r>
      <w:r>
        <w:rPr>
          <w:spacing w:val="-7"/>
        </w:rPr>
        <w:t xml:space="preserve"> </w:t>
      </w:r>
      <w:r>
        <w:t>de</w:t>
      </w:r>
      <w:r>
        <w:rPr>
          <w:spacing w:val="-8"/>
        </w:rPr>
        <w:t xml:space="preserve"> </w:t>
      </w:r>
      <w:r>
        <w:t>couleur</w:t>
      </w:r>
      <w:r>
        <w:rPr>
          <w:spacing w:val="-6"/>
        </w:rPr>
        <w:t xml:space="preserve"> </w:t>
      </w:r>
      <w:r>
        <w:t>correspondant</w:t>
      </w:r>
      <w:r>
        <w:rPr>
          <w:spacing w:val="-5"/>
        </w:rPr>
        <w:t xml:space="preserve"> </w:t>
      </w:r>
      <w:r>
        <w:t>à</w:t>
      </w:r>
      <w:r>
        <w:rPr>
          <w:spacing w:val="-9"/>
        </w:rPr>
        <w:t xml:space="preserve"> </w:t>
      </w:r>
      <w:r>
        <w:t>celui</w:t>
      </w:r>
      <w:r>
        <w:rPr>
          <w:spacing w:val="-6"/>
        </w:rPr>
        <w:t xml:space="preserve"> </w:t>
      </w:r>
      <w:r>
        <w:t>sur</w:t>
      </w:r>
      <w:r>
        <w:rPr>
          <w:spacing w:val="-7"/>
        </w:rPr>
        <w:t xml:space="preserve"> </w:t>
      </w:r>
      <w:r>
        <w:t>le</w:t>
      </w:r>
      <w:r>
        <w:rPr>
          <w:spacing w:val="-8"/>
        </w:rPr>
        <w:t xml:space="preserve"> </w:t>
      </w:r>
      <w:r>
        <w:t>menu,</w:t>
      </w:r>
      <w:r>
        <w:rPr>
          <w:spacing w:val="-7"/>
        </w:rPr>
        <w:t xml:space="preserve"> </w:t>
      </w:r>
      <w:r>
        <w:t>l’enfant</w:t>
      </w:r>
      <w:r>
        <w:rPr>
          <w:spacing w:val="-6"/>
        </w:rPr>
        <w:t xml:space="preserve"> </w:t>
      </w:r>
      <w:r>
        <w:t>sur</w:t>
      </w:r>
      <w:r>
        <w:rPr>
          <w:spacing w:val="-8"/>
        </w:rPr>
        <w:t xml:space="preserve"> </w:t>
      </w:r>
      <w:r>
        <w:t>le</w:t>
      </w:r>
      <w:r>
        <w:rPr>
          <w:spacing w:val="-6"/>
        </w:rPr>
        <w:t xml:space="preserve"> </w:t>
      </w:r>
      <w:r>
        <w:t>Tableau</w:t>
      </w:r>
      <w:r>
        <w:rPr>
          <w:spacing w:val="-9"/>
        </w:rPr>
        <w:t xml:space="preserve"> </w:t>
      </w:r>
      <w:r>
        <w:t>et</w:t>
      </w:r>
      <w:r>
        <w:rPr>
          <w:spacing w:val="-47"/>
        </w:rPr>
        <w:t xml:space="preserve"> </w:t>
      </w:r>
      <w:r>
        <w:t>allergie</w:t>
      </w:r>
      <w:r>
        <w:rPr>
          <w:spacing w:val="-2"/>
        </w:rPr>
        <w:t xml:space="preserve"> </w:t>
      </w:r>
      <w:r>
        <w:t>et</w:t>
      </w:r>
      <w:r>
        <w:rPr>
          <w:spacing w:val="-2"/>
        </w:rPr>
        <w:t xml:space="preserve"> </w:t>
      </w:r>
      <w:proofErr w:type="gramStart"/>
      <w:r>
        <w:t>intolérance;</w:t>
      </w:r>
      <w:proofErr w:type="gramEnd"/>
    </w:p>
    <w:p w14:paraId="5BA1604F" w14:textId="77777777" w:rsidR="00600ABD" w:rsidRDefault="00600ABD" w:rsidP="00600ABD">
      <w:pPr>
        <w:pStyle w:val="Paragraphedeliste"/>
        <w:numPr>
          <w:ilvl w:val="1"/>
          <w:numId w:val="1"/>
        </w:numPr>
        <w:tabs>
          <w:tab w:val="left" w:pos="1644"/>
        </w:tabs>
        <w:spacing w:before="1"/>
        <w:ind w:left="1643" w:hanging="119"/>
        <w:contextualSpacing w:val="0"/>
      </w:pPr>
      <w:r>
        <w:t>Utilisation</w:t>
      </w:r>
      <w:r>
        <w:rPr>
          <w:spacing w:val="-6"/>
        </w:rPr>
        <w:t xml:space="preserve"> </w:t>
      </w:r>
      <w:r>
        <w:t>d’un</w:t>
      </w:r>
      <w:r>
        <w:rPr>
          <w:spacing w:val="-6"/>
        </w:rPr>
        <w:t xml:space="preserve"> </w:t>
      </w:r>
      <w:r>
        <w:t>système</w:t>
      </w:r>
      <w:r>
        <w:rPr>
          <w:spacing w:val="-4"/>
        </w:rPr>
        <w:t xml:space="preserve"> </w:t>
      </w:r>
      <w:r>
        <w:t>de</w:t>
      </w:r>
      <w:r>
        <w:rPr>
          <w:spacing w:val="-7"/>
        </w:rPr>
        <w:t xml:space="preserve"> </w:t>
      </w:r>
      <w:r>
        <w:t>vaisselle</w:t>
      </w:r>
      <w:r>
        <w:rPr>
          <w:spacing w:val="-4"/>
        </w:rPr>
        <w:t xml:space="preserve"> </w:t>
      </w:r>
      <w:r>
        <w:t>de</w:t>
      </w:r>
      <w:r>
        <w:rPr>
          <w:spacing w:val="-4"/>
        </w:rPr>
        <w:t xml:space="preserve"> </w:t>
      </w:r>
      <w:r>
        <w:t>couleur</w:t>
      </w:r>
      <w:r>
        <w:rPr>
          <w:spacing w:val="-4"/>
        </w:rPr>
        <w:t xml:space="preserve"> </w:t>
      </w:r>
      <w:r>
        <w:t>pour</w:t>
      </w:r>
      <w:r>
        <w:rPr>
          <w:spacing w:val="-6"/>
        </w:rPr>
        <w:t xml:space="preserve"> </w:t>
      </w:r>
      <w:r>
        <w:t>le</w:t>
      </w:r>
      <w:r>
        <w:rPr>
          <w:spacing w:val="-4"/>
        </w:rPr>
        <w:t xml:space="preserve"> </w:t>
      </w:r>
      <w:r>
        <w:t>service</w:t>
      </w:r>
      <w:r>
        <w:rPr>
          <w:spacing w:val="-4"/>
        </w:rPr>
        <w:t xml:space="preserve"> </w:t>
      </w:r>
      <w:r>
        <w:t>du</w:t>
      </w:r>
      <w:r>
        <w:rPr>
          <w:spacing w:val="-6"/>
        </w:rPr>
        <w:t xml:space="preserve"> </w:t>
      </w:r>
      <w:r>
        <w:t>repas</w:t>
      </w:r>
      <w:r>
        <w:rPr>
          <w:spacing w:val="-5"/>
        </w:rPr>
        <w:t xml:space="preserve"> </w:t>
      </w:r>
      <w:r>
        <w:t>contenant</w:t>
      </w:r>
      <w:r>
        <w:rPr>
          <w:spacing w:val="-5"/>
        </w:rPr>
        <w:t xml:space="preserve"> </w:t>
      </w:r>
      <w:r>
        <w:t>un</w:t>
      </w:r>
      <w:r>
        <w:rPr>
          <w:spacing w:val="-6"/>
        </w:rPr>
        <w:t xml:space="preserve"> </w:t>
      </w:r>
      <w:r>
        <w:t>allergène ;</w:t>
      </w:r>
    </w:p>
    <w:p w14:paraId="58F89FE6" w14:textId="77777777" w:rsidR="00600ABD" w:rsidRDefault="00600ABD" w:rsidP="00600ABD">
      <w:pPr>
        <w:pStyle w:val="Paragraphedeliste"/>
        <w:numPr>
          <w:ilvl w:val="0"/>
          <w:numId w:val="1"/>
        </w:numPr>
        <w:tabs>
          <w:tab w:val="left" w:pos="827"/>
          <w:tab w:val="left" w:pos="828"/>
        </w:tabs>
        <w:ind w:hanging="361"/>
        <w:contextualSpacing w:val="0"/>
      </w:pPr>
      <w:r>
        <w:t>Effectuer</w:t>
      </w:r>
      <w:r>
        <w:rPr>
          <w:spacing w:val="-9"/>
        </w:rPr>
        <w:t xml:space="preserve"> </w:t>
      </w:r>
      <w:r>
        <w:t>un</w:t>
      </w:r>
      <w:r>
        <w:rPr>
          <w:spacing w:val="-9"/>
        </w:rPr>
        <w:t xml:space="preserve"> </w:t>
      </w:r>
      <w:r>
        <w:t>suivi</w:t>
      </w:r>
      <w:r>
        <w:rPr>
          <w:spacing w:val="-9"/>
        </w:rPr>
        <w:t xml:space="preserve"> </w:t>
      </w:r>
      <w:r>
        <w:t>avec</w:t>
      </w:r>
      <w:r>
        <w:rPr>
          <w:spacing w:val="-8"/>
        </w:rPr>
        <w:t xml:space="preserve"> </w:t>
      </w:r>
      <w:r>
        <w:t>les</w:t>
      </w:r>
      <w:r>
        <w:rPr>
          <w:spacing w:val="-10"/>
        </w:rPr>
        <w:t xml:space="preserve"> </w:t>
      </w:r>
      <w:r>
        <w:t>parents</w:t>
      </w:r>
      <w:r>
        <w:rPr>
          <w:spacing w:val="-9"/>
        </w:rPr>
        <w:t xml:space="preserve"> </w:t>
      </w:r>
      <w:r>
        <w:t>après</w:t>
      </w:r>
      <w:r>
        <w:rPr>
          <w:spacing w:val="-8"/>
        </w:rPr>
        <w:t xml:space="preserve"> </w:t>
      </w:r>
      <w:r>
        <w:t>les</w:t>
      </w:r>
      <w:r>
        <w:rPr>
          <w:spacing w:val="-9"/>
        </w:rPr>
        <w:t xml:space="preserve"> </w:t>
      </w:r>
      <w:r>
        <w:t>nouveaux</w:t>
      </w:r>
      <w:r>
        <w:rPr>
          <w:spacing w:val="-10"/>
        </w:rPr>
        <w:t xml:space="preserve"> </w:t>
      </w:r>
      <w:r>
        <w:t>tests</w:t>
      </w:r>
      <w:r>
        <w:rPr>
          <w:spacing w:val="-8"/>
        </w:rPr>
        <w:t xml:space="preserve"> </w:t>
      </w:r>
      <w:r>
        <w:t>d’allergies.</w:t>
      </w:r>
    </w:p>
    <w:p w14:paraId="551B154B" w14:textId="77777777" w:rsidR="00600ABD" w:rsidRDefault="00600ABD" w:rsidP="00600ABD">
      <w:pPr>
        <w:pStyle w:val="Corpsdetexte"/>
        <w:spacing w:before="10"/>
        <w:ind w:left="0"/>
        <w:rPr>
          <w:sz w:val="21"/>
        </w:rPr>
      </w:pPr>
    </w:p>
    <w:p w14:paraId="0B0CB6D1" w14:textId="77777777" w:rsidR="00600ABD" w:rsidRDefault="00600ABD" w:rsidP="00600ABD">
      <w:pPr>
        <w:pStyle w:val="Titre2"/>
      </w:pPr>
      <w:bookmarkStart w:id="25" w:name="_Toc193268764"/>
      <w:r>
        <w:t>Étapes</w:t>
      </w:r>
      <w:r>
        <w:rPr>
          <w:spacing w:val="-3"/>
        </w:rPr>
        <w:t xml:space="preserve"> </w:t>
      </w:r>
      <w:r>
        <w:t>à</w:t>
      </w:r>
      <w:r>
        <w:rPr>
          <w:spacing w:val="-5"/>
        </w:rPr>
        <w:t xml:space="preserve"> </w:t>
      </w:r>
      <w:r>
        <w:t>suivre</w:t>
      </w:r>
      <w:r>
        <w:rPr>
          <w:spacing w:val="-4"/>
        </w:rPr>
        <w:t xml:space="preserve"> </w:t>
      </w:r>
      <w:r>
        <w:t>par</w:t>
      </w:r>
      <w:r>
        <w:rPr>
          <w:spacing w:val="-6"/>
        </w:rPr>
        <w:t xml:space="preserve"> </w:t>
      </w:r>
      <w:r>
        <w:t>le</w:t>
      </w:r>
      <w:r>
        <w:rPr>
          <w:spacing w:val="-4"/>
        </w:rPr>
        <w:t xml:space="preserve"> </w:t>
      </w:r>
      <w:r>
        <w:t>parent</w:t>
      </w:r>
      <w:bookmarkEnd w:id="25"/>
    </w:p>
    <w:p w14:paraId="01CE17DE" w14:textId="77777777" w:rsidR="00600ABD" w:rsidRDefault="00600ABD" w:rsidP="00600ABD">
      <w:pPr>
        <w:pStyle w:val="Paragraphedeliste"/>
        <w:numPr>
          <w:ilvl w:val="0"/>
          <w:numId w:val="1"/>
        </w:numPr>
        <w:tabs>
          <w:tab w:val="left" w:pos="828"/>
        </w:tabs>
        <w:ind w:right="103"/>
        <w:contextualSpacing w:val="0"/>
        <w:jc w:val="both"/>
      </w:pPr>
      <w:r>
        <w:t xml:space="preserve">Compléter et rapporter au CPE le </w:t>
      </w:r>
      <w:r>
        <w:rPr>
          <w:i/>
        </w:rPr>
        <w:t xml:space="preserve">Guide d’introduction des aliments. </w:t>
      </w:r>
      <w:r>
        <w:t>Le cas échéant, faire compléter par une</w:t>
      </w:r>
      <w:r>
        <w:rPr>
          <w:spacing w:val="1"/>
        </w:rPr>
        <w:t xml:space="preserve"> </w:t>
      </w:r>
      <w:r>
        <w:t>autorité médicale</w:t>
      </w:r>
      <w:r>
        <w:rPr>
          <w:spacing w:val="1"/>
        </w:rPr>
        <w:t xml:space="preserve"> </w:t>
      </w:r>
      <w:r>
        <w:t>la</w:t>
      </w:r>
      <w:r>
        <w:rPr>
          <w:spacing w:val="1"/>
        </w:rPr>
        <w:t xml:space="preserve"> </w:t>
      </w:r>
      <w:r>
        <w:rPr>
          <w:i/>
        </w:rPr>
        <w:t>Fiche</w:t>
      </w:r>
      <w:r>
        <w:rPr>
          <w:i/>
          <w:spacing w:val="1"/>
        </w:rPr>
        <w:t xml:space="preserve"> </w:t>
      </w:r>
      <w:r>
        <w:rPr>
          <w:i/>
        </w:rPr>
        <w:t>Urgence</w:t>
      </w:r>
      <w:r>
        <w:rPr>
          <w:i/>
          <w:spacing w:val="1"/>
        </w:rPr>
        <w:t xml:space="preserve"> </w:t>
      </w:r>
      <w:r>
        <w:rPr>
          <w:i/>
        </w:rPr>
        <w:t>Santé/Déclaration</w:t>
      </w:r>
      <w:r>
        <w:rPr>
          <w:i/>
          <w:spacing w:val="1"/>
        </w:rPr>
        <w:t xml:space="preserve"> </w:t>
      </w:r>
      <w:r>
        <w:rPr>
          <w:i/>
        </w:rPr>
        <w:t>du</w:t>
      </w:r>
      <w:r>
        <w:rPr>
          <w:i/>
          <w:spacing w:val="1"/>
        </w:rPr>
        <w:t xml:space="preserve"> </w:t>
      </w:r>
      <w:r>
        <w:rPr>
          <w:i/>
        </w:rPr>
        <w:t>médecin</w:t>
      </w:r>
      <w:r>
        <w:rPr>
          <w:i/>
          <w:spacing w:val="1"/>
        </w:rPr>
        <w:t xml:space="preserve"> </w:t>
      </w:r>
      <w:r>
        <w:rPr>
          <w:i/>
        </w:rPr>
        <w:t>traitant</w:t>
      </w:r>
      <w:r>
        <w:t>.</w:t>
      </w:r>
      <w:r>
        <w:rPr>
          <w:spacing w:val="1"/>
        </w:rPr>
        <w:t xml:space="preserve"> </w:t>
      </w:r>
      <w:r>
        <w:t>Cette</w:t>
      </w:r>
      <w:r>
        <w:rPr>
          <w:spacing w:val="1"/>
        </w:rPr>
        <w:t xml:space="preserve"> </w:t>
      </w:r>
      <w:r>
        <w:t>certification médicale</w:t>
      </w:r>
      <w:r>
        <w:rPr>
          <w:spacing w:val="1"/>
        </w:rPr>
        <w:t xml:space="preserve"> </w:t>
      </w:r>
      <w:r>
        <w:t>confirmant</w:t>
      </w:r>
      <w:r>
        <w:rPr>
          <w:spacing w:val="-7"/>
        </w:rPr>
        <w:t xml:space="preserve"> </w:t>
      </w:r>
      <w:r>
        <w:t>allergies</w:t>
      </w:r>
      <w:r>
        <w:rPr>
          <w:spacing w:val="-11"/>
        </w:rPr>
        <w:t xml:space="preserve"> </w:t>
      </w:r>
      <w:r>
        <w:t>et/ou</w:t>
      </w:r>
      <w:r>
        <w:rPr>
          <w:spacing w:val="-8"/>
        </w:rPr>
        <w:t xml:space="preserve"> </w:t>
      </w:r>
      <w:r>
        <w:t>intolérances</w:t>
      </w:r>
      <w:r>
        <w:rPr>
          <w:spacing w:val="-9"/>
        </w:rPr>
        <w:t xml:space="preserve"> </w:t>
      </w:r>
      <w:r>
        <w:t>est</w:t>
      </w:r>
      <w:r>
        <w:rPr>
          <w:spacing w:val="-8"/>
        </w:rPr>
        <w:t xml:space="preserve"> </w:t>
      </w:r>
      <w:r>
        <w:t>requise</w:t>
      </w:r>
      <w:r>
        <w:rPr>
          <w:spacing w:val="-6"/>
        </w:rPr>
        <w:t xml:space="preserve"> </w:t>
      </w:r>
      <w:r>
        <w:t>pour</w:t>
      </w:r>
      <w:r>
        <w:rPr>
          <w:spacing w:val="-7"/>
        </w:rPr>
        <w:t xml:space="preserve"> </w:t>
      </w:r>
      <w:r>
        <w:t>traiter</w:t>
      </w:r>
      <w:r>
        <w:rPr>
          <w:spacing w:val="-8"/>
        </w:rPr>
        <w:t xml:space="preserve"> </w:t>
      </w:r>
      <w:r>
        <w:t>adéquatement</w:t>
      </w:r>
      <w:r>
        <w:rPr>
          <w:spacing w:val="-9"/>
        </w:rPr>
        <w:t xml:space="preserve"> </w:t>
      </w:r>
      <w:r>
        <w:t>une</w:t>
      </w:r>
      <w:r>
        <w:rPr>
          <w:spacing w:val="-6"/>
        </w:rPr>
        <w:t xml:space="preserve"> </w:t>
      </w:r>
      <w:r>
        <w:t>particularité</w:t>
      </w:r>
      <w:r>
        <w:rPr>
          <w:spacing w:val="-6"/>
        </w:rPr>
        <w:t xml:space="preserve"> </w:t>
      </w:r>
      <w:proofErr w:type="gramStart"/>
      <w:r>
        <w:t>alimentaire;</w:t>
      </w:r>
      <w:proofErr w:type="gramEnd"/>
    </w:p>
    <w:p w14:paraId="5A764C01" w14:textId="28CE3542" w:rsidR="00600ABD" w:rsidRDefault="00600ABD" w:rsidP="00600ABD">
      <w:pPr>
        <w:pStyle w:val="Paragraphedeliste"/>
        <w:numPr>
          <w:ilvl w:val="0"/>
          <w:numId w:val="1"/>
        </w:numPr>
        <w:tabs>
          <w:tab w:val="left" w:pos="828"/>
        </w:tabs>
        <w:spacing w:before="1"/>
        <w:ind w:right="104"/>
        <w:contextualSpacing w:val="0"/>
        <w:jc w:val="both"/>
      </w:pPr>
      <w:r>
        <w:t>Confirmer</w:t>
      </w:r>
      <w:r>
        <w:rPr>
          <w:spacing w:val="-4"/>
        </w:rPr>
        <w:t xml:space="preserve"> </w:t>
      </w:r>
      <w:r>
        <w:t>au</w:t>
      </w:r>
      <w:r>
        <w:rPr>
          <w:spacing w:val="-5"/>
        </w:rPr>
        <w:t xml:space="preserve"> </w:t>
      </w:r>
      <w:r>
        <w:t>CPE,</w:t>
      </w:r>
      <w:r>
        <w:rPr>
          <w:spacing w:val="-4"/>
        </w:rPr>
        <w:t xml:space="preserve"> </w:t>
      </w:r>
      <w:r>
        <w:t>dans</w:t>
      </w:r>
      <w:r>
        <w:rPr>
          <w:spacing w:val="-4"/>
        </w:rPr>
        <w:t xml:space="preserve"> </w:t>
      </w:r>
      <w:r>
        <w:t>un</w:t>
      </w:r>
      <w:r>
        <w:rPr>
          <w:spacing w:val="-6"/>
        </w:rPr>
        <w:t xml:space="preserve"> </w:t>
      </w:r>
      <w:r>
        <w:t>délai</w:t>
      </w:r>
      <w:r>
        <w:rPr>
          <w:spacing w:val="-4"/>
        </w:rPr>
        <w:t xml:space="preserve"> </w:t>
      </w:r>
      <w:r>
        <w:t>raisonnable</w:t>
      </w:r>
      <w:r w:rsidR="00FD6772">
        <w:t>,</w:t>
      </w:r>
      <w:r>
        <w:rPr>
          <w:spacing w:val="-4"/>
        </w:rPr>
        <w:t xml:space="preserve"> </w:t>
      </w:r>
      <w:r>
        <w:t>la</w:t>
      </w:r>
      <w:r>
        <w:rPr>
          <w:spacing w:val="-4"/>
        </w:rPr>
        <w:t xml:space="preserve"> </w:t>
      </w:r>
      <w:r>
        <w:t>date</w:t>
      </w:r>
      <w:r>
        <w:rPr>
          <w:spacing w:val="-3"/>
        </w:rPr>
        <w:t xml:space="preserve"> </w:t>
      </w:r>
      <w:r>
        <w:t>d’un</w:t>
      </w:r>
      <w:r>
        <w:rPr>
          <w:spacing w:val="-4"/>
        </w:rPr>
        <w:t xml:space="preserve"> </w:t>
      </w:r>
      <w:r>
        <w:t>rendez-vous</w:t>
      </w:r>
      <w:r>
        <w:rPr>
          <w:spacing w:val="-6"/>
        </w:rPr>
        <w:t xml:space="preserve"> </w:t>
      </w:r>
      <w:r>
        <w:t>médical</w:t>
      </w:r>
      <w:r>
        <w:rPr>
          <w:spacing w:val="-7"/>
        </w:rPr>
        <w:t xml:space="preserve"> </w:t>
      </w:r>
      <w:r>
        <w:t>à</w:t>
      </w:r>
      <w:r>
        <w:rPr>
          <w:spacing w:val="-4"/>
        </w:rPr>
        <w:t xml:space="preserve"> </w:t>
      </w:r>
      <w:r>
        <w:t>cet</w:t>
      </w:r>
      <w:r>
        <w:rPr>
          <w:spacing w:val="-3"/>
        </w:rPr>
        <w:t xml:space="preserve"> </w:t>
      </w:r>
      <w:proofErr w:type="gramStart"/>
      <w:r>
        <w:t>effet;</w:t>
      </w:r>
      <w:proofErr w:type="gramEnd"/>
      <w:r>
        <w:rPr>
          <w:spacing w:val="-3"/>
        </w:rPr>
        <w:t xml:space="preserve"> </w:t>
      </w:r>
      <w:r w:rsidR="00FD6772">
        <w:t>advenant une</w:t>
      </w:r>
      <w:r>
        <w:rPr>
          <w:spacing w:val="-48"/>
        </w:rPr>
        <w:t xml:space="preserve"> </w:t>
      </w:r>
      <w:r>
        <w:t>non-collaboration du parent</w:t>
      </w:r>
      <w:r w:rsidR="00FD6772">
        <w:t xml:space="preserve"> </w:t>
      </w:r>
      <w:r>
        <w:t xml:space="preserve">(voir </w:t>
      </w:r>
      <w:r w:rsidRPr="1E342F83">
        <w:rPr>
          <w:i/>
          <w:iCs/>
        </w:rPr>
        <w:t>Politique relative aux enfants malades ou</w:t>
      </w:r>
      <w:r w:rsidRPr="1E342F83">
        <w:rPr>
          <w:i/>
          <w:iCs/>
          <w:spacing w:val="1"/>
        </w:rPr>
        <w:t xml:space="preserve"> </w:t>
      </w:r>
      <w:r w:rsidRPr="1E342F83">
        <w:rPr>
          <w:i/>
          <w:iCs/>
        </w:rPr>
        <w:t>présentant</w:t>
      </w:r>
      <w:r w:rsidRPr="1E342F83">
        <w:rPr>
          <w:i/>
          <w:iCs/>
          <w:spacing w:val="-1"/>
        </w:rPr>
        <w:t xml:space="preserve"> </w:t>
      </w:r>
      <w:r w:rsidRPr="1E342F83">
        <w:rPr>
          <w:i/>
          <w:iCs/>
        </w:rPr>
        <w:t>des besoins</w:t>
      </w:r>
      <w:r w:rsidRPr="1E342F83">
        <w:rPr>
          <w:i/>
          <w:iCs/>
          <w:spacing w:val="-1"/>
        </w:rPr>
        <w:t xml:space="preserve"> </w:t>
      </w:r>
      <w:r w:rsidRPr="1E342F83">
        <w:rPr>
          <w:i/>
          <w:iCs/>
        </w:rPr>
        <w:t>particuliers</w:t>
      </w:r>
      <w:r w:rsidRPr="1E342F83">
        <w:rPr>
          <w:i/>
          <w:iCs/>
          <w:spacing w:val="-2"/>
        </w:rPr>
        <w:t xml:space="preserve"> </w:t>
      </w:r>
      <w:r w:rsidRPr="1E342F83">
        <w:rPr>
          <w:i/>
          <w:iCs/>
        </w:rPr>
        <w:t>et à</w:t>
      </w:r>
      <w:r w:rsidRPr="1E342F83">
        <w:rPr>
          <w:i/>
          <w:iCs/>
          <w:spacing w:val="-2"/>
        </w:rPr>
        <w:t xml:space="preserve"> </w:t>
      </w:r>
      <w:r w:rsidRPr="1E342F83">
        <w:rPr>
          <w:i/>
          <w:iCs/>
        </w:rPr>
        <w:t>leur</w:t>
      </w:r>
      <w:r w:rsidRPr="1E342F83">
        <w:rPr>
          <w:i/>
          <w:iCs/>
          <w:spacing w:val="1"/>
        </w:rPr>
        <w:t xml:space="preserve"> </w:t>
      </w:r>
      <w:r w:rsidRPr="1E342F83">
        <w:rPr>
          <w:i/>
          <w:iCs/>
        </w:rPr>
        <w:t>expulsion</w:t>
      </w:r>
      <w:r w:rsidRPr="1E342F83">
        <w:rPr>
          <w:i/>
          <w:iCs/>
          <w:spacing w:val="-2"/>
        </w:rPr>
        <w:t xml:space="preserve"> </w:t>
      </w:r>
      <w:r w:rsidRPr="1E342F83">
        <w:rPr>
          <w:i/>
          <w:iCs/>
        </w:rPr>
        <w:t>du</w:t>
      </w:r>
      <w:r w:rsidRPr="1E342F83">
        <w:rPr>
          <w:i/>
          <w:iCs/>
          <w:spacing w:val="-1"/>
        </w:rPr>
        <w:t xml:space="preserve"> </w:t>
      </w:r>
      <w:r w:rsidRPr="1E342F83">
        <w:rPr>
          <w:i/>
          <w:iCs/>
        </w:rPr>
        <w:t>CPE</w:t>
      </w:r>
      <w:r>
        <w:t>,</w:t>
      </w:r>
      <w:r>
        <w:rPr>
          <w:spacing w:val="-2"/>
        </w:rPr>
        <w:t xml:space="preserve"> </w:t>
      </w:r>
      <w:r>
        <w:t>page 10);</w:t>
      </w:r>
    </w:p>
    <w:p w14:paraId="074EB097" w14:textId="77777777" w:rsidR="00600ABD" w:rsidRDefault="00600ABD" w:rsidP="00600ABD">
      <w:pPr>
        <w:pStyle w:val="Paragraphedeliste"/>
        <w:numPr>
          <w:ilvl w:val="0"/>
          <w:numId w:val="1"/>
        </w:numPr>
        <w:tabs>
          <w:tab w:val="left" w:pos="828"/>
        </w:tabs>
        <w:ind w:right="103"/>
        <w:contextualSpacing w:val="0"/>
        <w:jc w:val="both"/>
      </w:pPr>
      <w:r>
        <w:lastRenderedPageBreak/>
        <w:t>Tenir</w:t>
      </w:r>
      <w:r>
        <w:rPr>
          <w:spacing w:val="1"/>
        </w:rPr>
        <w:t xml:space="preserve"> </w:t>
      </w:r>
      <w:r>
        <w:t>à</w:t>
      </w:r>
      <w:r>
        <w:rPr>
          <w:spacing w:val="1"/>
        </w:rPr>
        <w:t xml:space="preserve"> </w:t>
      </w:r>
      <w:r>
        <w:t>jour</w:t>
      </w:r>
      <w:r>
        <w:rPr>
          <w:spacing w:val="1"/>
        </w:rPr>
        <w:t xml:space="preserve"> </w:t>
      </w:r>
      <w:r>
        <w:t>le</w:t>
      </w:r>
      <w:r>
        <w:rPr>
          <w:spacing w:val="1"/>
        </w:rPr>
        <w:t xml:space="preserve"> </w:t>
      </w:r>
      <w:r>
        <w:rPr>
          <w:i/>
        </w:rPr>
        <w:t>Guide</w:t>
      </w:r>
      <w:r>
        <w:rPr>
          <w:i/>
          <w:spacing w:val="1"/>
        </w:rPr>
        <w:t xml:space="preserve"> </w:t>
      </w:r>
      <w:r>
        <w:rPr>
          <w:i/>
        </w:rPr>
        <w:t>d’introduction</w:t>
      </w:r>
      <w:r>
        <w:rPr>
          <w:i/>
          <w:spacing w:val="1"/>
        </w:rPr>
        <w:t xml:space="preserve"> </w:t>
      </w:r>
      <w:r>
        <w:rPr>
          <w:i/>
        </w:rPr>
        <w:t>des</w:t>
      </w:r>
      <w:r>
        <w:rPr>
          <w:i/>
          <w:spacing w:val="1"/>
        </w:rPr>
        <w:t xml:space="preserve"> </w:t>
      </w:r>
      <w:r>
        <w:rPr>
          <w:i/>
        </w:rPr>
        <w:t>aliments</w:t>
      </w:r>
      <w:r>
        <w:rPr>
          <w:i/>
          <w:spacing w:val="1"/>
        </w:rPr>
        <w:t xml:space="preserve"> </w:t>
      </w:r>
      <w:r>
        <w:t>en</w:t>
      </w:r>
      <w:r>
        <w:rPr>
          <w:spacing w:val="1"/>
        </w:rPr>
        <w:t xml:space="preserve"> </w:t>
      </w:r>
      <w:r>
        <w:t>avisant</w:t>
      </w:r>
      <w:r>
        <w:rPr>
          <w:spacing w:val="1"/>
        </w:rPr>
        <w:t xml:space="preserve"> </w:t>
      </w:r>
      <w:r>
        <w:t>la</w:t>
      </w:r>
      <w:r>
        <w:rPr>
          <w:spacing w:val="1"/>
        </w:rPr>
        <w:t xml:space="preserve"> </w:t>
      </w:r>
      <w:r>
        <w:t>responsable</w:t>
      </w:r>
      <w:r>
        <w:rPr>
          <w:spacing w:val="1"/>
        </w:rPr>
        <w:t xml:space="preserve"> </w:t>
      </w:r>
      <w:r>
        <w:t>à</w:t>
      </w:r>
      <w:r>
        <w:rPr>
          <w:spacing w:val="1"/>
        </w:rPr>
        <w:t xml:space="preserve"> </w:t>
      </w:r>
      <w:r>
        <w:t>l’alimentation</w:t>
      </w:r>
      <w:r>
        <w:rPr>
          <w:spacing w:val="1"/>
        </w:rPr>
        <w:t xml:space="preserve"> </w:t>
      </w:r>
      <w:r>
        <w:t>de</w:t>
      </w:r>
      <w:r>
        <w:rPr>
          <w:spacing w:val="1"/>
        </w:rPr>
        <w:t xml:space="preserve"> </w:t>
      </w:r>
      <w:r>
        <w:t>toute</w:t>
      </w:r>
      <w:r>
        <w:rPr>
          <w:spacing w:val="1"/>
        </w:rPr>
        <w:t xml:space="preserve"> </w:t>
      </w:r>
      <w:r>
        <w:t>modification</w:t>
      </w:r>
      <w:r>
        <w:rPr>
          <w:spacing w:val="-1"/>
        </w:rPr>
        <w:t xml:space="preserve"> </w:t>
      </w:r>
      <w:r>
        <w:t>au</w:t>
      </w:r>
      <w:r>
        <w:rPr>
          <w:spacing w:val="-1"/>
        </w:rPr>
        <w:t xml:space="preserve"> </w:t>
      </w:r>
      <w:r>
        <w:t>niveau</w:t>
      </w:r>
      <w:r>
        <w:rPr>
          <w:spacing w:val="-1"/>
        </w:rPr>
        <w:t xml:space="preserve"> </w:t>
      </w:r>
      <w:r>
        <w:t>alimentaire.</w:t>
      </w:r>
    </w:p>
    <w:p w14:paraId="70D93C63" w14:textId="77777777" w:rsidR="00600ABD" w:rsidRDefault="00600ABD" w:rsidP="00600ABD">
      <w:pPr>
        <w:pStyle w:val="Corpsdetexte"/>
        <w:spacing w:before="12"/>
        <w:ind w:left="0"/>
        <w:rPr>
          <w:sz w:val="21"/>
        </w:rPr>
      </w:pPr>
    </w:p>
    <w:p w14:paraId="58EE9042" w14:textId="77777777" w:rsidR="00600ABD" w:rsidRDefault="00600ABD" w:rsidP="00600ABD">
      <w:pPr>
        <w:pStyle w:val="Titre2"/>
      </w:pPr>
      <w:bookmarkStart w:id="26" w:name="_Toc193268765"/>
      <w:r>
        <w:t>Étapes</w:t>
      </w:r>
      <w:r>
        <w:rPr>
          <w:spacing w:val="-6"/>
        </w:rPr>
        <w:t xml:space="preserve"> </w:t>
      </w:r>
      <w:r>
        <w:t>à</w:t>
      </w:r>
      <w:r>
        <w:rPr>
          <w:spacing w:val="-8"/>
        </w:rPr>
        <w:t xml:space="preserve"> </w:t>
      </w:r>
      <w:r>
        <w:t>suivre</w:t>
      </w:r>
      <w:r>
        <w:rPr>
          <w:spacing w:val="-8"/>
        </w:rPr>
        <w:t xml:space="preserve"> </w:t>
      </w:r>
      <w:r>
        <w:t>par</w:t>
      </w:r>
      <w:r>
        <w:rPr>
          <w:spacing w:val="-8"/>
        </w:rPr>
        <w:t xml:space="preserve"> </w:t>
      </w:r>
      <w:r>
        <w:t>le personnel éducateur</w:t>
      </w:r>
      <w:bookmarkEnd w:id="26"/>
    </w:p>
    <w:p w14:paraId="53211C33" w14:textId="77777777" w:rsidR="00600ABD" w:rsidRDefault="00600ABD" w:rsidP="00600ABD">
      <w:pPr>
        <w:pStyle w:val="Paragraphedeliste"/>
        <w:numPr>
          <w:ilvl w:val="0"/>
          <w:numId w:val="1"/>
        </w:numPr>
        <w:tabs>
          <w:tab w:val="left" w:pos="827"/>
          <w:tab w:val="left" w:pos="828"/>
        </w:tabs>
        <w:ind w:hanging="361"/>
        <w:contextualSpacing w:val="0"/>
      </w:pPr>
      <w:r>
        <w:t>Assurer</w:t>
      </w:r>
      <w:r>
        <w:rPr>
          <w:spacing w:val="-7"/>
        </w:rPr>
        <w:t xml:space="preserve"> </w:t>
      </w:r>
      <w:r>
        <w:t>la</w:t>
      </w:r>
      <w:r>
        <w:rPr>
          <w:spacing w:val="-9"/>
        </w:rPr>
        <w:t xml:space="preserve"> </w:t>
      </w:r>
      <w:r>
        <w:t>vérification</w:t>
      </w:r>
      <w:r>
        <w:rPr>
          <w:spacing w:val="-7"/>
        </w:rPr>
        <w:t xml:space="preserve"> </w:t>
      </w:r>
      <w:r>
        <w:t>des</w:t>
      </w:r>
      <w:r>
        <w:rPr>
          <w:spacing w:val="-7"/>
        </w:rPr>
        <w:t xml:space="preserve"> </w:t>
      </w:r>
      <w:r>
        <w:t>aliments</w:t>
      </w:r>
      <w:r>
        <w:rPr>
          <w:spacing w:val="-7"/>
        </w:rPr>
        <w:t xml:space="preserve"> </w:t>
      </w:r>
      <w:r>
        <w:t>qui</w:t>
      </w:r>
      <w:r>
        <w:rPr>
          <w:spacing w:val="-6"/>
        </w:rPr>
        <w:t xml:space="preserve"> </w:t>
      </w:r>
      <w:r>
        <w:t>sont</w:t>
      </w:r>
      <w:r>
        <w:rPr>
          <w:spacing w:val="-9"/>
        </w:rPr>
        <w:t xml:space="preserve"> </w:t>
      </w:r>
      <w:r>
        <w:t>offerts</w:t>
      </w:r>
      <w:r>
        <w:rPr>
          <w:spacing w:val="-8"/>
        </w:rPr>
        <w:t xml:space="preserve"> </w:t>
      </w:r>
      <w:r>
        <w:t>aux</w:t>
      </w:r>
      <w:r>
        <w:rPr>
          <w:spacing w:val="-9"/>
        </w:rPr>
        <w:t xml:space="preserve"> </w:t>
      </w:r>
      <w:r>
        <w:t>enfants</w:t>
      </w:r>
      <w:r>
        <w:rPr>
          <w:spacing w:val="-6"/>
        </w:rPr>
        <w:t xml:space="preserve"> </w:t>
      </w:r>
      <w:r>
        <w:t>présentant</w:t>
      </w:r>
      <w:r>
        <w:rPr>
          <w:spacing w:val="-7"/>
        </w:rPr>
        <w:t xml:space="preserve"> </w:t>
      </w:r>
      <w:r>
        <w:t>des</w:t>
      </w:r>
      <w:r>
        <w:rPr>
          <w:spacing w:val="-7"/>
        </w:rPr>
        <w:t xml:space="preserve"> </w:t>
      </w:r>
      <w:proofErr w:type="gramStart"/>
      <w:r>
        <w:t>particularités;</w:t>
      </w:r>
      <w:proofErr w:type="gramEnd"/>
    </w:p>
    <w:p w14:paraId="3843C3C5" w14:textId="77777777" w:rsidR="00600ABD" w:rsidRDefault="00600ABD" w:rsidP="00600ABD">
      <w:pPr>
        <w:pStyle w:val="Paragraphedeliste"/>
        <w:numPr>
          <w:ilvl w:val="0"/>
          <w:numId w:val="1"/>
        </w:numPr>
        <w:tabs>
          <w:tab w:val="left" w:pos="827"/>
          <w:tab w:val="left" w:pos="828"/>
        </w:tabs>
        <w:spacing w:before="1" w:line="279" w:lineRule="exact"/>
        <w:ind w:hanging="361"/>
        <w:contextualSpacing w:val="0"/>
      </w:pPr>
      <w:r>
        <w:t>Instaurer,</w:t>
      </w:r>
      <w:r>
        <w:rPr>
          <w:spacing w:val="-9"/>
        </w:rPr>
        <w:t xml:space="preserve"> </w:t>
      </w:r>
      <w:r>
        <w:t>au</w:t>
      </w:r>
      <w:r>
        <w:rPr>
          <w:spacing w:val="-9"/>
        </w:rPr>
        <w:t xml:space="preserve"> </w:t>
      </w:r>
      <w:r>
        <w:t>besoin,</w:t>
      </w:r>
      <w:r>
        <w:rPr>
          <w:spacing w:val="-8"/>
        </w:rPr>
        <w:t xml:space="preserve"> </w:t>
      </w:r>
      <w:r>
        <w:t>des</w:t>
      </w:r>
      <w:r>
        <w:rPr>
          <w:spacing w:val="-12"/>
        </w:rPr>
        <w:t xml:space="preserve"> </w:t>
      </w:r>
      <w:r>
        <w:t>mesures</w:t>
      </w:r>
      <w:r>
        <w:rPr>
          <w:spacing w:val="-8"/>
        </w:rPr>
        <w:t xml:space="preserve"> </w:t>
      </w:r>
      <w:r>
        <w:t>d'encadrement</w:t>
      </w:r>
      <w:r>
        <w:rPr>
          <w:spacing w:val="-8"/>
        </w:rPr>
        <w:t xml:space="preserve"> </w:t>
      </w:r>
      <w:r>
        <w:t>lors</w:t>
      </w:r>
      <w:r>
        <w:rPr>
          <w:spacing w:val="-12"/>
        </w:rPr>
        <w:t xml:space="preserve"> </w:t>
      </w:r>
      <w:r>
        <w:t>des</w:t>
      </w:r>
      <w:r>
        <w:rPr>
          <w:spacing w:val="-8"/>
        </w:rPr>
        <w:t xml:space="preserve"> </w:t>
      </w:r>
      <w:r>
        <w:t>repas</w:t>
      </w:r>
      <w:r>
        <w:rPr>
          <w:spacing w:val="-9"/>
        </w:rPr>
        <w:t xml:space="preserve"> </w:t>
      </w:r>
      <w:r>
        <w:t>ou</w:t>
      </w:r>
      <w:r>
        <w:rPr>
          <w:spacing w:val="-8"/>
        </w:rPr>
        <w:t xml:space="preserve"> </w:t>
      </w:r>
      <w:proofErr w:type="gramStart"/>
      <w:r>
        <w:t>collations;</w:t>
      </w:r>
      <w:proofErr w:type="gramEnd"/>
    </w:p>
    <w:p w14:paraId="1ABA1DFB" w14:textId="77777777" w:rsidR="00600ABD" w:rsidRDefault="00600ABD" w:rsidP="00600ABD">
      <w:pPr>
        <w:pStyle w:val="Paragraphedeliste"/>
        <w:numPr>
          <w:ilvl w:val="0"/>
          <w:numId w:val="1"/>
        </w:numPr>
        <w:tabs>
          <w:tab w:val="left" w:pos="827"/>
          <w:tab w:val="left" w:pos="828"/>
        </w:tabs>
        <w:spacing w:line="279" w:lineRule="exact"/>
        <w:ind w:hanging="361"/>
        <w:contextualSpacing w:val="0"/>
      </w:pPr>
      <w:r w:rsidRPr="6337E5CF">
        <w:t>Vérifier la date de péremption de l’</w:t>
      </w:r>
      <w:proofErr w:type="spellStart"/>
      <w:r w:rsidRPr="6337E5CF">
        <w:t>Épipen</w:t>
      </w:r>
      <w:proofErr w:type="spellEnd"/>
      <w:r w:rsidRPr="6337E5CF">
        <w:t xml:space="preserve"> et s’assurer qu’elle n’est pas </w:t>
      </w:r>
      <w:proofErr w:type="gramStart"/>
      <w:r w:rsidRPr="6337E5CF">
        <w:t>dépassée;</w:t>
      </w:r>
      <w:proofErr w:type="gramEnd"/>
    </w:p>
    <w:p w14:paraId="42C62574" w14:textId="77777777" w:rsidR="00BD2D1D" w:rsidRDefault="00600ABD" w:rsidP="00BD2D1D">
      <w:pPr>
        <w:pStyle w:val="Paragraphedeliste"/>
        <w:numPr>
          <w:ilvl w:val="0"/>
          <w:numId w:val="1"/>
        </w:numPr>
        <w:tabs>
          <w:tab w:val="left" w:pos="827"/>
          <w:tab w:val="left" w:pos="828"/>
        </w:tabs>
        <w:ind w:hanging="361"/>
        <w:contextualSpacing w:val="0"/>
      </w:pPr>
      <w:r>
        <w:t>Conserver</w:t>
      </w:r>
      <w:r>
        <w:rPr>
          <w:spacing w:val="-7"/>
        </w:rPr>
        <w:t xml:space="preserve"> </w:t>
      </w:r>
      <w:r>
        <w:t>l’</w:t>
      </w:r>
      <w:proofErr w:type="spellStart"/>
      <w:r>
        <w:t>Épipen</w:t>
      </w:r>
      <w:proofErr w:type="spellEnd"/>
      <w:r>
        <w:rPr>
          <w:spacing w:val="-5"/>
        </w:rPr>
        <w:t xml:space="preserve"> </w:t>
      </w:r>
      <w:r>
        <w:t>dans</w:t>
      </w:r>
      <w:r>
        <w:rPr>
          <w:spacing w:val="-5"/>
        </w:rPr>
        <w:t xml:space="preserve"> </w:t>
      </w:r>
      <w:r>
        <w:t>les</w:t>
      </w:r>
      <w:r>
        <w:rPr>
          <w:spacing w:val="-6"/>
        </w:rPr>
        <w:t xml:space="preserve"> </w:t>
      </w:r>
      <w:r>
        <w:t>armoires</w:t>
      </w:r>
      <w:r>
        <w:rPr>
          <w:spacing w:val="-4"/>
        </w:rPr>
        <w:t xml:space="preserve"> </w:t>
      </w:r>
      <w:r>
        <w:t>barrées</w:t>
      </w:r>
      <w:r>
        <w:rPr>
          <w:spacing w:val="-7"/>
        </w:rPr>
        <w:t xml:space="preserve"> </w:t>
      </w:r>
      <w:r>
        <w:t>prévues</w:t>
      </w:r>
      <w:r>
        <w:rPr>
          <w:spacing w:val="-6"/>
        </w:rPr>
        <w:t xml:space="preserve"> </w:t>
      </w:r>
      <w:r>
        <w:t>pour</w:t>
      </w:r>
      <w:r>
        <w:rPr>
          <w:spacing w:val="-4"/>
        </w:rPr>
        <w:t xml:space="preserve"> </w:t>
      </w:r>
      <w:r>
        <w:t>le</w:t>
      </w:r>
      <w:r>
        <w:rPr>
          <w:spacing w:val="-4"/>
        </w:rPr>
        <w:t xml:space="preserve"> </w:t>
      </w:r>
      <w:r>
        <w:t>rangement</w:t>
      </w:r>
      <w:r>
        <w:rPr>
          <w:spacing w:val="-6"/>
        </w:rPr>
        <w:t xml:space="preserve"> </w:t>
      </w:r>
      <w:r>
        <w:t>des</w:t>
      </w:r>
      <w:r>
        <w:rPr>
          <w:spacing w:val="-7"/>
        </w:rPr>
        <w:t xml:space="preserve"> </w:t>
      </w:r>
      <w:proofErr w:type="gramStart"/>
      <w:r>
        <w:t>médicaments;</w:t>
      </w:r>
      <w:proofErr w:type="gramEnd"/>
    </w:p>
    <w:p w14:paraId="2483F80D" w14:textId="1F74113D" w:rsidR="00BD2D1D" w:rsidRDefault="00BD2D1D" w:rsidP="00BD2D1D">
      <w:pPr>
        <w:pStyle w:val="Paragraphedeliste"/>
        <w:numPr>
          <w:ilvl w:val="0"/>
          <w:numId w:val="1"/>
        </w:numPr>
        <w:tabs>
          <w:tab w:val="left" w:pos="827"/>
          <w:tab w:val="left" w:pos="828"/>
        </w:tabs>
        <w:ind w:hanging="361"/>
        <w:contextualSpacing w:val="0"/>
      </w:pPr>
      <w:r>
        <w:t>Lors des sorties à l’extérieur du CPE, apporter l’</w:t>
      </w:r>
      <w:proofErr w:type="spellStart"/>
      <w:r>
        <w:t>Épipen</w:t>
      </w:r>
      <w:proofErr w:type="spellEnd"/>
      <w:r>
        <w:t xml:space="preserve"> dans son sac à dos ou dans la ceinture à la taille</w:t>
      </w:r>
      <w:r w:rsidRPr="00BD2D1D">
        <w:rPr>
          <w:spacing w:val="1"/>
        </w:rPr>
        <w:t xml:space="preserve"> </w:t>
      </w:r>
      <w:r>
        <w:t>prévue</w:t>
      </w:r>
      <w:r w:rsidRPr="00BD2D1D">
        <w:rPr>
          <w:spacing w:val="1"/>
        </w:rPr>
        <w:t xml:space="preserve"> </w:t>
      </w:r>
      <w:r>
        <w:t>à</w:t>
      </w:r>
      <w:r w:rsidRPr="00BD2D1D">
        <w:rPr>
          <w:spacing w:val="-2"/>
        </w:rPr>
        <w:t xml:space="preserve"> </w:t>
      </w:r>
      <w:r>
        <w:t>cet effet.</w:t>
      </w:r>
    </w:p>
    <w:p w14:paraId="3B2A65EC" w14:textId="77777777" w:rsidR="00600ABD" w:rsidRDefault="00600ABD" w:rsidP="00600ABD"/>
    <w:p w14:paraId="7E21342C" w14:textId="77777777" w:rsidR="00BD2D1D" w:rsidRDefault="00BD2D1D" w:rsidP="00BD2D1D">
      <w:pPr>
        <w:pStyle w:val="Paragraphedeliste"/>
        <w:numPr>
          <w:ilvl w:val="0"/>
          <w:numId w:val="18"/>
        </w:numPr>
        <w:jc w:val="both"/>
        <w:sectPr w:rsidR="00BD2D1D" w:rsidSect="00600ABD">
          <w:pgSz w:w="12240" w:h="15840"/>
          <w:pgMar w:top="860" w:right="800" w:bottom="1300" w:left="800" w:header="0" w:footer="1113" w:gutter="0"/>
          <w:cols w:space="720"/>
        </w:sectPr>
      </w:pPr>
    </w:p>
    <w:p w14:paraId="2E6F2F42" w14:textId="77777777" w:rsidR="00600ABD" w:rsidRDefault="00600ABD" w:rsidP="00600ABD">
      <w:pPr>
        <w:pStyle w:val="Corpsdetexte"/>
        <w:spacing w:before="10"/>
        <w:ind w:left="0"/>
        <w:rPr>
          <w:sz w:val="21"/>
        </w:rPr>
      </w:pPr>
    </w:p>
    <w:p w14:paraId="7A74C98B" w14:textId="77777777" w:rsidR="00600ABD" w:rsidRDefault="00600ABD" w:rsidP="00BB762C">
      <w:pPr>
        <w:pStyle w:val="Titre2"/>
        <w:ind w:firstLine="567"/>
      </w:pPr>
      <w:bookmarkStart w:id="27" w:name="_Toc193268766"/>
      <w:r>
        <w:t>Étapes</w:t>
      </w:r>
      <w:r>
        <w:rPr>
          <w:spacing w:val="-5"/>
        </w:rPr>
        <w:t xml:space="preserve"> </w:t>
      </w:r>
      <w:r>
        <w:t>à</w:t>
      </w:r>
      <w:r>
        <w:rPr>
          <w:spacing w:val="-7"/>
        </w:rPr>
        <w:t xml:space="preserve"> </w:t>
      </w:r>
      <w:r>
        <w:t>suivre</w:t>
      </w:r>
      <w:r>
        <w:rPr>
          <w:spacing w:val="-6"/>
        </w:rPr>
        <w:t xml:space="preserve"> </w:t>
      </w:r>
      <w:r>
        <w:t>par</w:t>
      </w:r>
      <w:r>
        <w:rPr>
          <w:spacing w:val="-7"/>
        </w:rPr>
        <w:t xml:space="preserve"> </w:t>
      </w:r>
      <w:r>
        <w:t>la</w:t>
      </w:r>
      <w:r>
        <w:rPr>
          <w:spacing w:val="-7"/>
        </w:rPr>
        <w:t xml:space="preserve"> personne </w:t>
      </w:r>
      <w:r>
        <w:t>responsable</w:t>
      </w:r>
      <w:r>
        <w:rPr>
          <w:spacing w:val="-6"/>
        </w:rPr>
        <w:t xml:space="preserve"> </w:t>
      </w:r>
      <w:r>
        <w:t>à</w:t>
      </w:r>
      <w:r>
        <w:rPr>
          <w:spacing w:val="-7"/>
        </w:rPr>
        <w:t xml:space="preserve"> </w:t>
      </w:r>
      <w:r>
        <w:t>l’alimentation</w:t>
      </w:r>
      <w:bookmarkEnd w:id="27"/>
    </w:p>
    <w:p w14:paraId="6D64E024" w14:textId="77777777" w:rsidR="00600ABD" w:rsidRDefault="00600ABD" w:rsidP="00600ABD">
      <w:pPr>
        <w:pStyle w:val="Paragraphedeliste"/>
        <w:numPr>
          <w:ilvl w:val="0"/>
          <w:numId w:val="1"/>
        </w:numPr>
        <w:tabs>
          <w:tab w:val="left" w:pos="828"/>
        </w:tabs>
        <w:ind w:right="103"/>
        <w:contextualSpacing w:val="0"/>
        <w:jc w:val="both"/>
      </w:pPr>
      <w:r>
        <w:t>Substituer l’aliment supposément allergène et traiter avec rigueur l’alimentation de l’enfant, dans l’attente</w:t>
      </w:r>
      <w:r>
        <w:rPr>
          <w:spacing w:val="1"/>
        </w:rPr>
        <w:t xml:space="preserve"> </w:t>
      </w:r>
      <w:r>
        <w:t>d’une confirmation</w:t>
      </w:r>
      <w:r>
        <w:rPr>
          <w:spacing w:val="-4"/>
        </w:rPr>
        <w:t xml:space="preserve"> </w:t>
      </w:r>
      <w:r>
        <w:t>médicale ou</w:t>
      </w:r>
      <w:r>
        <w:rPr>
          <w:spacing w:val="-2"/>
        </w:rPr>
        <w:t xml:space="preserve"> </w:t>
      </w:r>
      <w:r>
        <w:t>d’une</w:t>
      </w:r>
      <w:r>
        <w:rPr>
          <w:spacing w:val="-2"/>
        </w:rPr>
        <w:t xml:space="preserve"> </w:t>
      </w:r>
      <w:r>
        <w:t>date de rendez-vous</w:t>
      </w:r>
      <w:r>
        <w:rPr>
          <w:spacing w:val="-1"/>
        </w:rPr>
        <w:t xml:space="preserve"> </w:t>
      </w:r>
      <w:r>
        <w:t>avec</w:t>
      </w:r>
      <w:r>
        <w:rPr>
          <w:spacing w:val="-1"/>
        </w:rPr>
        <w:t xml:space="preserve"> </w:t>
      </w:r>
      <w:r>
        <w:t>un</w:t>
      </w:r>
      <w:r>
        <w:rPr>
          <w:spacing w:val="-1"/>
        </w:rPr>
        <w:t xml:space="preserve"> </w:t>
      </w:r>
      <w:proofErr w:type="gramStart"/>
      <w:r>
        <w:t>spécialiste;</w:t>
      </w:r>
      <w:proofErr w:type="gramEnd"/>
    </w:p>
    <w:p w14:paraId="51F7AEA7" w14:textId="77777777" w:rsidR="00600ABD" w:rsidRDefault="00600ABD" w:rsidP="00600ABD">
      <w:pPr>
        <w:pStyle w:val="Paragraphedeliste"/>
        <w:numPr>
          <w:ilvl w:val="0"/>
          <w:numId w:val="1"/>
        </w:numPr>
        <w:tabs>
          <w:tab w:val="left" w:pos="828"/>
        </w:tabs>
        <w:spacing w:before="1"/>
        <w:ind w:right="103"/>
        <w:contextualSpacing w:val="0"/>
        <w:jc w:val="both"/>
      </w:pPr>
      <w:r>
        <w:t xml:space="preserve">Mettre à jour les fiches </w:t>
      </w:r>
      <w:r>
        <w:rPr>
          <w:i/>
        </w:rPr>
        <w:t xml:space="preserve">Guide d’introduction des aliments </w:t>
      </w:r>
      <w:r>
        <w:t>à la suite de l’information transmise par les</w:t>
      </w:r>
      <w:r>
        <w:rPr>
          <w:spacing w:val="1"/>
        </w:rPr>
        <w:t xml:space="preserve"> </w:t>
      </w:r>
      <w:proofErr w:type="gramStart"/>
      <w:r>
        <w:t>parents;</w:t>
      </w:r>
      <w:proofErr w:type="gramEnd"/>
    </w:p>
    <w:p w14:paraId="25F413F6" w14:textId="77777777" w:rsidR="00600ABD" w:rsidRDefault="00600ABD" w:rsidP="00600ABD">
      <w:pPr>
        <w:pStyle w:val="Paragraphedeliste"/>
        <w:numPr>
          <w:ilvl w:val="0"/>
          <w:numId w:val="1"/>
        </w:numPr>
        <w:tabs>
          <w:tab w:val="left" w:pos="828"/>
        </w:tabs>
        <w:spacing w:before="1"/>
        <w:ind w:right="104"/>
        <w:contextualSpacing w:val="0"/>
        <w:jc w:val="both"/>
      </w:pPr>
      <w:r>
        <w:t xml:space="preserve">Ranger, dans un cahier les regroupant, les fiches </w:t>
      </w:r>
      <w:r>
        <w:rPr>
          <w:i/>
        </w:rPr>
        <w:t xml:space="preserve">Guide d’introduction des aliments </w:t>
      </w:r>
      <w:r>
        <w:t>pour visualisation rapide</w:t>
      </w:r>
      <w:r>
        <w:rPr>
          <w:spacing w:val="1"/>
        </w:rPr>
        <w:t xml:space="preserve"> </w:t>
      </w:r>
      <w:r>
        <w:t>à</w:t>
      </w:r>
      <w:r>
        <w:rPr>
          <w:spacing w:val="-1"/>
        </w:rPr>
        <w:t xml:space="preserve"> </w:t>
      </w:r>
      <w:r>
        <w:t>la</w:t>
      </w:r>
      <w:r>
        <w:rPr>
          <w:spacing w:val="-1"/>
        </w:rPr>
        <w:t xml:space="preserve"> </w:t>
      </w:r>
      <w:proofErr w:type="gramStart"/>
      <w:r>
        <w:t>cuisine;</w:t>
      </w:r>
      <w:proofErr w:type="gramEnd"/>
      <w:r>
        <w:t xml:space="preserve"> les</w:t>
      </w:r>
      <w:r>
        <w:rPr>
          <w:spacing w:val="-1"/>
        </w:rPr>
        <w:t xml:space="preserve"> </w:t>
      </w:r>
      <w:r>
        <w:t>aliments goûtés</w:t>
      </w:r>
      <w:r>
        <w:rPr>
          <w:spacing w:val="-1"/>
        </w:rPr>
        <w:t xml:space="preserve"> </w:t>
      </w:r>
      <w:r>
        <w:t>par</w:t>
      </w:r>
      <w:r>
        <w:rPr>
          <w:spacing w:val="-1"/>
        </w:rPr>
        <w:t xml:space="preserve"> </w:t>
      </w:r>
      <w:r>
        <w:t>l’enfant</w:t>
      </w:r>
      <w:r>
        <w:rPr>
          <w:spacing w:val="-1"/>
        </w:rPr>
        <w:t xml:space="preserve"> </w:t>
      </w:r>
      <w:r>
        <w:t>sont</w:t>
      </w:r>
      <w:r>
        <w:rPr>
          <w:spacing w:val="-1"/>
        </w:rPr>
        <w:t xml:space="preserve"> </w:t>
      </w:r>
      <w:r>
        <w:t>indiqués</w:t>
      </w:r>
      <w:r>
        <w:rPr>
          <w:spacing w:val="-1"/>
        </w:rPr>
        <w:t xml:space="preserve"> </w:t>
      </w:r>
      <w:r>
        <w:t>par</w:t>
      </w:r>
      <w:r>
        <w:rPr>
          <w:spacing w:val="-1"/>
        </w:rPr>
        <w:t xml:space="preserve"> </w:t>
      </w:r>
      <w:r>
        <w:t>un</w:t>
      </w:r>
      <w:r>
        <w:rPr>
          <w:spacing w:val="-2"/>
        </w:rPr>
        <w:t xml:space="preserve"> </w:t>
      </w:r>
      <w:r>
        <w:t>crochet;</w:t>
      </w:r>
    </w:p>
    <w:p w14:paraId="1FAE8F4C" w14:textId="77777777" w:rsidR="00600ABD" w:rsidRDefault="00600ABD" w:rsidP="00600ABD">
      <w:pPr>
        <w:pStyle w:val="Paragraphedeliste"/>
        <w:numPr>
          <w:ilvl w:val="0"/>
          <w:numId w:val="1"/>
        </w:numPr>
        <w:tabs>
          <w:tab w:val="left" w:pos="828"/>
        </w:tabs>
        <w:ind w:right="105"/>
        <w:contextualSpacing w:val="0"/>
        <w:jc w:val="both"/>
      </w:pPr>
      <w:r>
        <w:t>Lors</w:t>
      </w:r>
      <w:r>
        <w:rPr>
          <w:spacing w:val="1"/>
        </w:rPr>
        <w:t xml:space="preserve"> </w:t>
      </w:r>
      <w:r>
        <w:t>de</w:t>
      </w:r>
      <w:r>
        <w:rPr>
          <w:spacing w:val="1"/>
        </w:rPr>
        <w:t xml:space="preserve"> </w:t>
      </w:r>
      <w:r>
        <w:t>la</w:t>
      </w:r>
      <w:r>
        <w:rPr>
          <w:spacing w:val="1"/>
        </w:rPr>
        <w:t xml:space="preserve"> </w:t>
      </w:r>
      <w:r>
        <w:t>distribution</w:t>
      </w:r>
      <w:r>
        <w:rPr>
          <w:spacing w:val="1"/>
        </w:rPr>
        <w:t xml:space="preserve"> </w:t>
      </w:r>
      <w:r>
        <w:t>des</w:t>
      </w:r>
      <w:r>
        <w:rPr>
          <w:spacing w:val="1"/>
        </w:rPr>
        <w:t xml:space="preserve"> </w:t>
      </w:r>
      <w:r>
        <w:t>repas</w:t>
      </w:r>
      <w:r>
        <w:rPr>
          <w:spacing w:val="1"/>
        </w:rPr>
        <w:t xml:space="preserve"> </w:t>
      </w:r>
      <w:r>
        <w:t>et</w:t>
      </w:r>
      <w:r>
        <w:rPr>
          <w:spacing w:val="1"/>
        </w:rPr>
        <w:t xml:space="preserve"> </w:t>
      </w:r>
      <w:r>
        <w:t>des</w:t>
      </w:r>
      <w:r>
        <w:rPr>
          <w:spacing w:val="1"/>
        </w:rPr>
        <w:t xml:space="preserve"> </w:t>
      </w:r>
      <w:r>
        <w:t>collations,</w:t>
      </w:r>
      <w:r>
        <w:rPr>
          <w:spacing w:val="-1"/>
        </w:rPr>
        <w:t xml:space="preserve"> </w:t>
      </w:r>
      <w:r>
        <w:t>une</w:t>
      </w:r>
      <w:r>
        <w:rPr>
          <w:spacing w:val="1"/>
        </w:rPr>
        <w:t xml:space="preserve"> </w:t>
      </w:r>
      <w:r>
        <w:t>assiette</w:t>
      </w:r>
      <w:r>
        <w:rPr>
          <w:spacing w:val="-2"/>
        </w:rPr>
        <w:t xml:space="preserve"> identifiée d’une couleur différente du reste du CPE et au nom de l’enfant</w:t>
      </w:r>
      <w:r>
        <w:rPr>
          <w:spacing w:val="-1"/>
        </w:rPr>
        <w:t xml:space="preserve"> qui a un allergène est utilisée.</w:t>
      </w:r>
    </w:p>
    <w:p w14:paraId="06BC22AA" w14:textId="77777777" w:rsidR="00600ABD" w:rsidRDefault="00600ABD" w:rsidP="00600ABD">
      <w:pPr>
        <w:pStyle w:val="Paragraphedeliste"/>
        <w:numPr>
          <w:ilvl w:val="0"/>
          <w:numId w:val="1"/>
        </w:numPr>
        <w:tabs>
          <w:tab w:val="left" w:pos="828"/>
        </w:tabs>
        <w:ind w:right="103"/>
        <w:contextualSpacing w:val="0"/>
        <w:jc w:val="both"/>
      </w:pPr>
      <w:r>
        <w:t>Garder disponible pour consultation à la cuisine, un tableau des synonymes des allergènes pour la cuisine</w:t>
      </w:r>
      <w:r>
        <w:rPr>
          <w:spacing w:val="1"/>
        </w:rPr>
        <w:t xml:space="preserve"> </w:t>
      </w:r>
      <w:r>
        <w:t>;</w:t>
      </w:r>
    </w:p>
    <w:p w14:paraId="7A8A953E" w14:textId="09DDEF4F" w:rsidR="00600ABD" w:rsidRDefault="00600ABD" w:rsidP="00600ABD">
      <w:pPr>
        <w:pStyle w:val="Paragraphedeliste"/>
        <w:numPr>
          <w:ilvl w:val="0"/>
          <w:numId w:val="1"/>
        </w:numPr>
        <w:tabs>
          <w:tab w:val="left" w:pos="828"/>
        </w:tabs>
        <w:ind w:right="100"/>
        <w:contextualSpacing w:val="0"/>
        <w:jc w:val="both"/>
      </w:pPr>
      <w:r>
        <w:t>S'assurer auprès des fournisseurs, des composantes de diverses denrées, afin d’éviter les sources allergènes</w:t>
      </w:r>
      <w:r>
        <w:rPr>
          <w:spacing w:val="1"/>
        </w:rPr>
        <w:t xml:space="preserve"> </w:t>
      </w:r>
      <w:proofErr w:type="gramStart"/>
      <w:r>
        <w:t>potentielles;</w:t>
      </w:r>
      <w:proofErr w:type="gramEnd"/>
      <w:r>
        <w:t xml:space="preserve"> identifier</w:t>
      </w:r>
      <w:r>
        <w:rPr>
          <w:spacing w:val="-1"/>
        </w:rPr>
        <w:t xml:space="preserve"> </w:t>
      </w:r>
      <w:r>
        <w:t>toute</w:t>
      </w:r>
      <w:r w:rsidR="00FD6772">
        <w:t>s</w:t>
      </w:r>
      <w:r>
        <w:t xml:space="preserve"> caisse</w:t>
      </w:r>
      <w:r>
        <w:rPr>
          <w:spacing w:val="-3"/>
        </w:rPr>
        <w:t xml:space="preserve"> </w:t>
      </w:r>
      <w:r>
        <w:t>ou</w:t>
      </w:r>
      <w:r>
        <w:rPr>
          <w:spacing w:val="-2"/>
        </w:rPr>
        <w:t xml:space="preserve"> </w:t>
      </w:r>
      <w:r>
        <w:t>contenant</w:t>
      </w:r>
      <w:r>
        <w:rPr>
          <w:spacing w:val="-1"/>
        </w:rPr>
        <w:t xml:space="preserve"> </w:t>
      </w:r>
      <w:r>
        <w:t>AVEC</w:t>
      </w:r>
      <w:r>
        <w:rPr>
          <w:spacing w:val="-3"/>
        </w:rPr>
        <w:t xml:space="preserve"> </w:t>
      </w:r>
      <w:r>
        <w:t>ou</w:t>
      </w:r>
      <w:r>
        <w:rPr>
          <w:spacing w:val="-2"/>
        </w:rPr>
        <w:t xml:space="preserve"> </w:t>
      </w:r>
      <w:r>
        <w:t>SANS</w:t>
      </w:r>
      <w:r>
        <w:rPr>
          <w:spacing w:val="-2"/>
        </w:rPr>
        <w:t xml:space="preserve"> </w:t>
      </w:r>
      <w:r>
        <w:t>ALLERGÈNES;</w:t>
      </w:r>
    </w:p>
    <w:p w14:paraId="318C6249" w14:textId="77777777" w:rsidR="00600ABD" w:rsidRDefault="00600ABD" w:rsidP="00600ABD">
      <w:pPr>
        <w:pStyle w:val="Paragraphedeliste"/>
        <w:numPr>
          <w:ilvl w:val="0"/>
          <w:numId w:val="1"/>
        </w:numPr>
        <w:tabs>
          <w:tab w:val="left" w:pos="828"/>
        </w:tabs>
        <w:ind w:right="103"/>
        <w:contextualSpacing w:val="0"/>
        <w:jc w:val="both"/>
      </w:pPr>
      <w:r>
        <w:t>Dans le cahier de recettes, identifier les recettes qui représentent des risques d’allergies, d’intolérances (ou</w:t>
      </w:r>
      <w:r>
        <w:rPr>
          <w:spacing w:val="1"/>
        </w:rPr>
        <w:t xml:space="preserve"> </w:t>
      </w:r>
      <w:r>
        <w:t>de</w:t>
      </w:r>
      <w:r>
        <w:rPr>
          <w:spacing w:val="-5"/>
        </w:rPr>
        <w:t xml:space="preserve"> </w:t>
      </w:r>
      <w:r>
        <w:t>restrictions</w:t>
      </w:r>
      <w:r>
        <w:rPr>
          <w:spacing w:val="-5"/>
        </w:rPr>
        <w:t xml:space="preserve"> </w:t>
      </w:r>
      <w:r>
        <w:t>alimentaires)</w:t>
      </w:r>
      <w:r>
        <w:rPr>
          <w:spacing w:val="-5"/>
        </w:rPr>
        <w:t xml:space="preserve"> </w:t>
      </w:r>
      <w:r>
        <w:t>pour</w:t>
      </w:r>
      <w:r>
        <w:rPr>
          <w:spacing w:val="-5"/>
        </w:rPr>
        <w:t xml:space="preserve"> </w:t>
      </w:r>
      <w:r>
        <w:t>les</w:t>
      </w:r>
      <w:r>
        <w:rPr>
          <w:spacing w:val="-5"/>
        </w:rPr>
        <w:t xml:space="preserve"> </w:t>
      </w:r>
      <w:r>
        <w:t>enfants</w:t>
      </w:r>
      <w:r>
        <w:rPr>
          <w:spacing w:val="-6"/>
        </w:rPr>
        <w:t xml:space="preserve"> </w:t>
      </w:r>
      <w:r>
        <w:t>ciblés,</w:t>
      </w:r>
      <w:r>
        <w:rPr>
          <w:spacing w:val="-5"/>
        </w:rPr>
        <w:t xml:space="preserve"> </w:t>
      </w:r>
      <w:r>
        <w:t>par</w:t>
      </w:r>
      <w:r>
        <w:rPr>
          <w:spacing w:val="-5"/>
        </w:rPr>
        <w:t xml:space="preserve"> </w:t>
      </w:r>
      <w:r>
        <w:t>un</w:t>
      </w:r>
      <w:r>
        <w:rPr>
          <w:spacing w:val="-6"/>
        </w:rPr>
        <w:t xml:space="preserve"> </w:t>
      </w:r>
      <w:r>
        <w:t>point</w:t>
      </w:r>
      <w:r>
        <w:rPr>
          <w:spacing w:val="-5"/>
        </w:rPr>
        <w:t xml:space="preserve"> </w:t>
      </w:r>
      <w:r>
        <w:t>de</w:t>
      </w:r>
      <w:r>
        <w:rPr>
          <w:spacing w:val="-5"/>
        </w:rPr>
        <w:t xml:space="preserve"> </w:t>
      </w:r>
      <w:r>
        <w:t>couleur</w:t>
      </w:r>
      <w:r>
        <w:rPr>
          <w:spacing w:val="-5"/>
        </w:rPr>
        <w:t xml:space="preserve"> </w:t>
      </w:r>
      <w:r>
        <w:t>ROUGE</w:t>
      </w:r>
      <w:r>
        <w:rPr>
          <w:spacing w:val="-5"/>
        </w:rPr>
        <w:t xml:space="preserve"> </w:t>
      </w:r>
      <w:r>
        <w:t>et</w:t>
      </w:r>
      <w:r>
        <w:rPr>
          <w:spacing w:val="-5"/>
        </w:rPr>
        <w:t xml:space="preserve"> </w:t>
      </w:r>
      <w:r>
        <w:t>ajouter</w:t>
      </w:r>
      <w:r>
        <w:rPr>
          <w:spacing w:val="-5"/>
        </w:rPr>
        <w:t xml:space="preserve"> </w:t>
      </w:r>
      <w:r>
        <w:t>la</w:t>
      </w:r>
      <w:r>
        <w:rPr>
          <w:spacing w:val="-5"/>
        </w:rPr>
        <w:t xml:space="preserve"> </w:t>
      </w:r>
      <w:r>
        <w:t>particularité</w:t>
      </w:r>
      <w:r>
        <w:rPr>
          <w:spacing w:val="-48"/>
        </w:rPr>
        <w:t xml:space="preserve"> </w:t>
      </w:r>
      <w:r>
        <w:t>et</w:t>
      </w:r>
      <w:r>
        <w:rPr>
          <w:spacing w:val="-1"/>
        </w:rPr>
        <w:t xml:space="preserve"> </w:t>
      </w:r>
      <w:r>
        <w:t>le</w:t>
      </w:r>
      <w:r>
        <w:rPr>
          <w:spacing w:val="1"/>
        </w:rPr>
        <w:t xml:space="preserve"> </w:t>
      </w:r>
      <w:r>
        <w:t>nom</w:t>
      </w:r>
      <w:r>
        <w:rPr>
          <w:spacing w:val="-1"/>
        </w:rPr>
        <w:t xml:space="preserve"> </w:t>
      </w:r>
      <w:r>
        <w:t>de</w:t>
      </w:r>
      <w:r>
        <w:rPr>
          <w:spacing w:val="1"/>
        </w:rPr>
        <w:t xml:space="preserve"> </w:t>
      </w:r>
      <w:r>
        <w:t>l’enfant et du</w:t>
      </w:r>
      <w:r>
        <w:rPr>
          <w:spacing w:val="-3"/>
        </w:rPr>
        <w:t xml:space="preserve"> </w:t>
      </w:r>
      <w:r>
        <w:t>groupe</w:t>
      </w:r>
      <w:r>
        <w:rPr>
          <w:spacing w:val="1"/>
        </w:rPr>
        <w:t xml:space="preserve"> </w:t>
      </w:r>
      <w:r>
        <w:t>à</w:t>
      </w:r>
      <w:r>
        <w:rPr>
          <w:spacing w:val="-2"/>
        </w:rPr>
        <w:t xml:space="preserve"> </w:t>
      </w:r>
      <w:proofErr w:type="gramStart"/>
      <w:r>
        <w:t>surveiller;</w:t>
      </w:r>
      <w:proofErr w:type="gramEnd"/>
    </w:p>
    <w:p w14:paraId="71A3609C" w14:textId="77777777" w:rsidR="00600ABD" w:rsidRDefault="00600ABD" w:rsidP="00600ABD">
      <w:pPr>
        <w:pStyle w:val="Paragraphedeliste"/>
        <w:numPr>
          <w:ilvl w:val="0"/>
          <w:numId w:val="1"/>
        </w:numPr>
        <w:tabs>
          <w:tab w:val="left" w:pos="828"/>
        </w:tabs>
        <w:ind w:right="103"/>
        <w:contextualSpacing w:val="0"/>
        <w:jc w:val="both"/>
      </w:pPr>
      <w:r>
        <w:t>Identifier sur chaque recette marquée de couleur ROUGE, la solution de rechange pour permettre à l’enfant</w:t>
      </w:r>
      <w:r>
        <w:rPr>
          <w:spacing w:val="1"/>
        </w:rPr>
        <w:t xml:space="preserve"> </w:t>
      </w:r>
      <w:r>
        <w:t>de</w:t>
      </w:r>
      <w:r>
        <w:rPr>
          <w:spacing w:val="1"/>
        </w:rPr>
        <w:t xml:space="preserve"> </w:t>
      </w:r>
      <w:proofErr w:type="gramStart"/>
      <w:r>
        <w:t>manger:</w:t>
      </w:r>
      <w:proofErr w:type="gramEnd"/>
    </w:p>
    <w:p w14:paraId="23BE3590" w14:textId="41148FC7" w:rsidR="00600ABD" w:rsidRDefault="00600ABD" w:rsidP="00600ABD">
      <w:pPr>
        <w:pStyle w:val="Paragraphedeliste"/>
        <w:numPr>
          <w:ilvl w:val="1"/>
          <w:numId w:val="1"/>
        </w:numPr>
        <w:tabs>
          <w:tab w:val="left" w:pos="1644"/>
        </w:tabs>
        <w:ind w:left="1643" w:hanging="119"/>
        <w:contextualSpacing w:val="0"/>
        <w:jc w:val="both"/>
      </w:pPr>
      <w:r>
        <w:t>Autre</w:t>
      </w:r>
      <w:r>
        <w:rPr>
          <w:spacing w:val="-7"/>
        </w:rPr>
        <w:t xml:space="preserve"> </w:t>
      </w:r>
      <w:r>
        <w:t>repas</w:t>
      </w:r>
      <w:r>
        <w:rPr>
          <w:spacing w:val="-5"/>
        </w:rPr>
        <w:t xml:space="preserve"> </w:t>
      </w:r>
      <w:r>
        <w:t>disponible</w:t>
      </w:r>
      <w:r>
        <w:rPr>
          <w:spacing w:val="-4"/>
        </w:rPr>
        <w:t xml:space="preserve"> </w:t>
      </w:r>
      <w:r>
        <w:t>au</w:t>
      </w:r>
      <w:r>
        <w:rPr>
          <w:spacing w:val="-8"/>
        </w:rPr>
        <w:t xml:space="preserve"> </w:t>
      </w:r>
      <w:r>
        <w:t>congélateur</w:t>
      </w:r>
      <w:r>
        <w:rPr>
          <w:spacing w:val="-4"/>
        </w:rPr>
        <w:t xml:space="preserve"> </w:t>
      </w:r>
      <w:r>
        <w:t>identifié</w:t>
      </w:r>
      <w:r>
        <w:rPr>
          <w:spacing w:val="-4"/>
        </w:rPr>
        <w:t xml:space="preserve"> </w:t>
      </w:r>
      <w:r>
        <w:t>sans</w:t>
      </w:r>
      <w:r>
        <w:rPr>
          <w:spacing w:val="-7"/>
        </w:rPr>
        <w:t xml:space="preserve"> </w:t>
      </w:r>
      <w:proofErr w:type="gramStart"/>
      <w:r>
        <w:t>allergène;</w:t>
      </w:r>
      <w:proofErr w:type="gramEnd"/>
    </w:p>
    <w:p w14:paraId="53199693" w14:textId="4CDC9DC8" w:rsidR="00600ABD" w:rsidRDefault="00600ABD" w:rsidP="00600ABD">
      <w:pPr>
        <w:pStyle w:val="Paragraphedeliste"/>
        <w:numPr>
          <w:ilvl w:val="1"/>
          <w:numId w:val="1"/>
        </w:numPr>
        <w:tabs>
          <w:tab w:val="left" w:pos="1644"/>
        </w:tabs>
        <w:spacing w:line="268" w:lineRule="exact"/>
        <w:ind w:left="1643" w:hanging="119"/>
        <w:contextualSpacing w:val="0"/>
        <w:jc w:val="both"/>
      </w:pPr>
      <w:r>
        <w:t>Modification</w:t>
      </w:r>
      <w:r>
        <w:rPr>
          <w:spacing w:val="-7"/>
        </w:rPr>
        <w:t xml:space="preserve"> </w:t>
      </w:r>
      <w:r>
        <w:t>de</w:t>
      </w:r>
      <w:r>
        <w:rPr>
          <w:spacing w:val="-5"/>
        </w:rPr>
        <w:t xml:space="preserve"> </w:t>
      </w:r>
      <w:r>
        <w:t>la</w:t>
      </w:r>
      <w:r>
        <w:rPr>
          <w:spacing w:val="-6"/>
        </w:rPr>
        <w:t xml:space="preserve"> </w:t>
      </w:r>
      <w:r>
        <w:t>recette</w:t>
      </w:r>
      <w:r>
        <w:rPr>
          <w:spacing w:val="-8"/>
        </w:rPr>
        <w:t xml:space="preserve"> </w:t>
      </w:r>
      <w:r>
        <w:t>pour</w:t>
      </w:r>
      <w:r>
        <w:rPr>
          <w:spacing w:val="-5"/>
        </w:rPr>
        <w:t xml:space="preserve"> </w:t>
      </w:r>
      <w:r>
        <w:t>la</w:t>
      </w:r>
      <w:r>
        <w:rPr>
          <w:spacing w:val="-6"/>
        </w:rPr>
        <w:t xml:space="preserve"> </w:t>
      </w:r>
      <w:r>
        <w:t>portion</w:t>
      </w:r>
      <w:r>
        <w:rPr>
          <w:spacing w:val="-7"/>
        </w:rPr>
        <w:t xml:space="preserve"> </w:t>
      </w:r>
      <w:r>
        <w:t>de</w:t>
      </w:r>
      <w:r>
        <w:rPr>
          <w:spacing w:val="-5"/>
        </w:rPr>
        <w:t xml:space="preserve"> </w:t>
      </w:r>
      <w:proofErr w:type="gramStart"/>
      <w:r>
        <w:t>l’enfant;</w:t>
      </w:r>
      <w:proofErr w:type="gramEnd"/>
    </w:p>
    <w:p w14:paraId="17B26743" w14:textId="77777777" w:rsidR="00600ABD" w:rsidRDefault="00600ABD" w:rsidP="00600ABD">
      <w:pPr>
        <w:pStyle w:val="Paragraphedeliste"/>
        <w:numPr>
          <w:ilvl w:val="0"/>
          <w:numId w:val="1"/>
        </w:numPr>
        <w:tabs>
          <w:tab w:val="left" w:pos="827"/>
          <w:tab w:val="left" w:pos="828"/>
        </w:tabs>
        <w:spacing w:line="279" w:lineRule="exact"/>
        <w:ind w:hanging="361"/>
        <w:contextualSpacing w:val="0"/>
      </w:pPr>
      <w:r>
        <w:t>Lors</w:t>
      </w:r>
      <w:r>
        <w:rPr>
          <w:spacing w:val="-7"/>
        </w:rPr>
        <w:t xml:space="preserve"> </w:t>
      </w:r>
      <w:r>
        <w:t>des</w:t>
      </w:r>
      <w:r>
        <w:rPr>
          <w:spacing w:val="-6"/>
        </w:rPr>
        <w:t xml:space="preserve"> </w:t>
      </w:r>
      <w:r>
        <w:t>sorties,</w:t>
      </w:r>
      <w:r>
        <w:rPr>
          <w:spacing w:val="-6"/>
        </w:rPr>
        <w:t xml:space="preserve"> </w:t>
      </w:r>
      <w:r>
        <w:t>s’assurer</w:t>
      </w:r>
      <w:r>
        <w:rPr>
          <w:spacing w:val="-6"/>
        </w:rPr>
        <w:t xml:space="preserve"> </w:t>
      </w:r>
      <w:r>
        <w:t>que</w:t>
      </w:r>
      <w:r>
        <w:rPr>
          <w:spacing w:val="-5"/>
        </w:rPr>
        <w:t xml:space="preserve"> </w:t>
      </w:r>
      <w:r>
        <w:t>le</w:t>
      </w:r>
      <w:r>
        <w:rPr>
          <w:spacing w:val="-6"/>
        </w:rPr>
        <w:t xml:space="preserve"> </w:t>
      </w:r>
      <w:r>
        <w:t>repas</w:t>
      </w:r>
      <w:r>
        <w:rPr>
          <w:spacing w:val="-6"/>
        </w:rPr>
        <w:t xml:space="preserve"> </w:t>
      </w:r>
      <w:r>
        <w:t>offert</w:t>
      </w:r>
      <w:r>
        <w:rPr>
          <w:spacing w:val="-6"/>
        </w:rPr>
        <w:t xml:space="preserve"> </w:t>
      </w:r>
      <w:r>
        <w:t>ne</w:t>
      </w:r>
      <w:r>
        <w:rPr>
          <w:spacing w:val="-5"/>
        </w:rPr>
        <w:t xml:space="preserve"> </w:t>
      </w:r>
      <w:r>
        <w:t>présente</w:t>
      </w:r>
      <w:r>
        <w:rPr>
          <w:spacing w:val="-6"/>
        </w:rPr>
        <w:t xml:space="preserve"> </w:t>
      </w:r>
      <w:r>
        <w:t>aucun</w:t>
      </w:r>
      <w:r>
        <w:rPr>
          <w:spacing w:val="-7"/>
        </w:rPr>
        <w:t xml:space="preserve"> </w:t>
      </w:r>
      <w:r>
        <w:t>aliment</w:t>
      </w:r>
      <w:r>
        <w:rPr>
          <w:spacing w:val="-7"/>
        </w:rPr>
        <w:t xml:space="preserve"> </w:t>
      </w:r>
      <w:r>
        <w:t>allergène</w:t>
      </w:r>
      <w:r>
        <w:rPr>
          <w:spacing w:val="-10"/>
        </w:rPr>
        <w:t xml:space="preserve"> </w:t>
      </w:r>
      <w:r>
        <w:t>pour</w:t>
      </w:r>
      <w:r>
        <w:rPr>
          <w:spacing w:val="-6"/>
        </w:rPr>
        <w:t xml:space="preserve"> </w:t>
      </w:r>
      <w:r>
        <w:t>les</w:t>
      </w:r>
      <w:r>
        <w:rPr>
          <w:spacing w:val="-8"/>
        </w:rPr>
        <w:t xml:space="preserve"> </w:t>
      </w:r>
      <w:r>
        <w:t>enfants</w:t>
      </w:r>
      <w:r>
        <w:rPr>
          <w:spacing w:val="-6"/>
        </w:rPr>
        <w:t xml:space="preserve"> </w:t>
      </w:r>
      <w:r>
        <w:t>à</w:t>
      </w:r>
      <w:r>
        <w:rPr>
          <w:spacing w:val="-7"/>
        </w:rPr>
        <w:t xml:space="preserve"> </w:t>
      </w:r>
      <w:r>
        <w:t>risque.</w:t>
      </w:r>
    </w:p>
    <w:p w14:paraId="3230315C" w14:textId="77777777" w:rsidR="00600ABD" w:rsidRDefault="00600ABD" w:rsidP="00600ABD">
      <w:pPr>
        <w:pStyle w:val="Titre2"/>
      </w:pPr>
    </w:p>
    <w:p w14:paraId="7DE25CDA" w14:textId="77777777" w:rsidR="00600ABD" w:rsidRDefault="00600ABD" w:rsidP="00600ABD">
      <w:pPr>
        <w:pStyle w:val="Titre2"/>
      </w:pPr>
      <w:bookmarkStart w:id="28" w:name="_Toc193268767"/>
      <w:r>
        <w:t>Religion et valeurs personnelles</w:t>
      </w:r>
      <w:bookmarkEnd w:id="28"/>
    </w:p>
    <w:p w14:paraId="70110D81" w14:textId="77777777" w:rsidR="00600ABD" w:rsidRDefault="00600ABD" w:rsidP="00600ABD">
      <w:pPr>
        <w:tabs>
          <w:tab w:val="left" w:pos="827"/>
          <w:tab w:val="left" w:pos="828"/>
        </w:tabs>
        <w:spacing w:line="279" w:lineRule="exact"/>
      </w:pPr>
    </w:p>
    <w:p w14:paraId="402C480C" w14:textId="77777777" w:rsidR="00BB762C" w:rsidRDefault="00600ABD" w:rsidP="00BB762C">
      <w:pPr>
        <w:pStyle w:val="Paragraphedeliste"/>
        <w:numPr>
          <w:ilvl w:val="0"/>
          <w:numId w:val="1"/>
        </w:numPr>
        <w:tabs>
          <w:tab w:val="left" w:pos="828"/>
        </w:tabs>
        <w:ind w:right="100"/>
        <w:contextualSpacing w:val="0"/>
        <w:jc w:val="both"/>
      </w:pPr>
      <w:r>
        <w:t>Le CPE évalue la demande du parent lorsqu’elle est lien avec la religion ou les valeurs personnelles et l’équipe est proactive pour trouver des solutions. L’arbre décisionnel du guide Papille (voir annexe V) est utilisé afin de trouver une solution en vue d’accommoder la demande des parents, tout en collaborant avec ces derniers et en évitant la contrainte excessive pour le CPE.</w:t>
      </w:r>
    </w:p>
    <w:p w14:paraId="08548057" w14:textId="3FD3ECB2" w:rsidR="00600ABD" w:rsidRPr="00BB762C" w:rsidRDefault="00600ABD" w:rsidP="00BB762C">
      <w:pPr>
        <w:pStyle w:val="Paragraphedeliste"/>
        <w:numPr>
          <w:ilvl w:val="0"/>
          <w:numId w:val="1"/>
        </w:numPr>
        <w:tabs>
          <w:tab w:val="left" w:pos="828"/>
        </w:tabs>
        <w:ind w:right="100"/>
        <w:contextualSpacing w:val="0"/>
        <w:jc w:val="both"/>
      </w:pPr>
      <w:r w:rsidRPr="000F00B9">
        <w:t>Le CPE évalue également les demandes de changements alimentaires liés à des raisons de santé. Par exemple, si recommandations émises par une nutritionniste ou un médecin</w:t>
      </w:r>
      <w:r>
        <w:t xml:space="preserve">. </w:t>
      </w:r>
    </w:p>
    <w:p w14:paraId="2CCC4F97" w14:textId="77777777" w:rsidR="00600ABD" w:rsidRDefault="00600ABD" w:rsidP="00600ABD">
      <w:pPr>
        <w:pStyle w:val="Titre1"/>
        <w:spacing w:before="1"/>
      </w:pPr>
    </w:p>
    <w:p w14:paraId="3516205C" w14:textId="77777777" w:rsidR="00600ABD" w:rsidRPr="00AE5DDC" w:rsidRDefault="00600ABD" w:rsidP="00600ABD">
      <w:pPr>
        <w:pStyle w:val="Titre2"/>
      </w:pPr>
      <w:bookmarkStart w:id="29" w:name="_Toc193268768"/>
      <w:r w:rsidRPr="00AE5DDC">
        <w:t>Étouffement alimentaire</w:t>
      </w:r>
      <w:bookmarkEnd w:id="29"/>
    </w:p>
    <w:p w14:paraId="2CE42E5B" w14:textId="77777777" w:rsidR="00600ABD" w:rsidRDefault="00600ABD" w:rsidP="00600ABD">
      <w:pPr>
        <w:rPr>
          <w:i/>
          <w:color w:val="00B050"/>
        </w:rPr>
      </w:pPr>
    </w:p>
    <w:p w14:paraId="48D33718" w14:textId="77777777" w:rsidR="00600ABD" w:rsidRPr="000F00B9" w:rsidRDefault="00600ABD" w:rsidP="00600ABD">
      <w:pPr>
        <w:pStyle w:val="Corpsdetexte"/>
        <w:spacing w:line="235" w:lineRule="auto"/>
        <w:ind w:left="0" w:right="890"/>
        <w:jc w:val="both"/>
      </w:pPr>
      <w:r>
        <w:t>Les</w:t>
      </w:r>
      <w:r w:rsidRPr="000F00B9">
        <w:t xml:space="preserve"> </w:t>
      </w:r>
      <w:r>
        <w:t>moyens</w:t>
      </w:r>
      <w:r w:rsidRPr="000F00B9">
        <w:t xml:space="preserve"> </w:t>
      </w:r>
      <w:r>
        <w:t>de</w:t>
      </w:r>
      <w:r w:rsidRPr="000F00B9">
        <w:t xml:space="preserve"> </w:t>
      </w:r>
      <w:r>
        <w:t>prévenir</w:t>
      </w:r>
      <w:r w:rsidRPr="000F00B9">
        <w:t xml:space="preserve"> </w:t>
      </w:r>
      <w:r>
        <w:t>les</w:t>
      </w:r>
      <w:r w:rsidRPr="000F00B9">
        <w:t xml:space="preserve"> étouffements :</w:t>
      </w:r>
    </w:p>
    <w:p w14:paraId="69F56BFB" w14:textId="77777777" w:rsidR="00600ABD" w:rsidRPr="000F00B9" w:rsidRDefault="00600ABD" w:rsidP="00600ABD">
      <w:pPr>
        <w:pStyle w:val="Paragraphedeliste"/>
        <w:numPr>
          <w:ilvl w:val="0"/>
          <w:numId w:val="1"/>
        </w:numPr>
        <w:tabs>
          <w:tab w:val="left" w:pos="828"/>
        </w:tabs>
        <w:ind w:right="103"/>
        <w:contextualSpacing w:val="0"/>
        <w:jc w:val="both"/>
      </w:pPr>
      <w:r w:rsidRPr="000F00B9">
        <w:t xml:space="preserve">L’enfant doit manger bien assis à la table ou dans une chaise haute et doit être surveillé par un </w:t>
      </w:r>
      <w:proofErr w:type="gramStart"/>
      <w:r w:rsidRPr="000F00B9">
        <w:t>adulte;</w:t>
      </w:r>
      <w:proofErr w:type="gramEnd"/>
    </w:p>
    <w:p w14:paraId="073C7B57" w14:textId="77777777" w:rsidR="00600ABD" w:rsidRPr="000F00B9" w:rsidRDefault="00600ABD" w:rsidP="00600ABD">
      <w:pPr>
        <w:pStyle w:val="Paragraphedeliste"/>
        <w:numPr>
          <w:ilvl w:val="0"/>
          <w:numId w:val="1"/>
        </w:numPr>
        <w:tabs>
          <w:tab w:val="left" w:pos="828"/>
        </w:tabs>
        <w:ind w:right="103"/>
        <w:contextualSpacing w:val="0"/>
        <w:jc w:val="both"/>
      </w:pPr>
      <w:r w:rsidRPr="000F00B9">
        <w:t xml:space="preserve">Ne laissez pas un enfant nourrir un autre </w:t>
      </w:r>
      <w:proofErr w:type="gramStart"/>
      <w:r w:rsidRPr="000F00B9">
        <w:t>enfant;</w:t>
      </w:r>
      <w:proofErr w:type="gramEnd"/>
    </w:p>
    <w:p w14:paraId="36547573" w14:textId="02414C9C" w:rsidR="00600ABD" w:rsidRPr="000F00B9" w:rsidRDefault="00600ABD" w:rsidP="00600ABD">
      <w:pPr>
        <w:pStyle w:val="Paragraphedeliste"/>
        <w:numPr>
          <w:ilvl w:val="0"/>
          <w:numId w:val="1"/>
        </w:numPr>
        <w:tabs>
          <w:tab w:val="left" w:pos="828"/>
        </w:tabs>
        <w:ind w:right="103"/>
        <w:contextualSpacing w:val="0"/>
        <w:jc w:val="both"/>
      </w:pPr>
      <w:r w:rsidRPr="000F00B9">
        <w:t>Ne bousculez pas les repas. Reste</w:t>
      </w:r>
      <w:r w:rsidR="00FD6772">
        <w:t>r</w:t>
      </w:r>
      <w:r w:rsidRPr="000F00B9">
        <w:t xml:space="preserve"> calme et faire des repas des moments </w:t>
      </w:r>
      <w:proofErr w:type="gramStart"/>
      <w:r w:rsidRPr="000F00B9">
        <w:t>agréables;</w:t>
      </w:r>
      <w:proofErr w:type="gramEnd"/>
    </w:p>
    <w:p w14:paraId="612A8322" w14:textId="77777777" w:rsidR="00600ABD" w:rsidRPr="000F00B9" w:rsidRDefault="00600ABD" w:rsidP="00600ABD">
      <w:pPr>
        <w:pStyle w:val="Paragraphedeliste"/>
        <w:numPr>
          <w:ilvl w:val="0"/>
          <w:numId w:val="1"/>
        </w:numPr>
        <w:tabs>
          <w:tab w:val="left" w:pos="828"/>
        </w:tabs>
        <w:ind w:right="103"/>
        <w:contextualSpacing w:val="0"/>
        <w:jc w:val="both"/>
      </w:pPr>
      <w:r w:rsidRPr="000F00B9">
        <w:t xml:space="preserve">Apprenez-lui dès son jeune âge à manger lentement et à bien mastiquer les aliments avant de les </w:t>
      </w:r>
      <w:proofErr w:type="gramStart"/>
      <w:r w:rsidRPr="000F00B9">
        <w:t>avaler;</w:t>
      </w:r>
      <w:proofErr w:type="gramEnd"/>
    </w:p>
    <w:p w14:paraId="36F59EB2" w14:textId="77777777" w:rsidR="00600ABD" w:rsidRPr="000F00B9" w:rsidRDefault="00600ABD" w:rsidP="00600ABD">
      <w:pPr>
        <w:pStyle w:val="Paragraphedeliste"/>
        <w:numPr>
          <w:ilvl w:val="0"/>
          <w:numId w:val="1"/>
        </w:numPr>
        <w:tabs>
          <w:tab w:val="left" w:pos="828"/>
        </w:tabs>
        <w:ind w:right="103"/>
        <w:contextualSpacing w:val="0"/>
        <w:jc w:val="both"/>
      </w:pPr>
      <w:r w:rsidRPr="000F00B9">
        <w:t xml:space="preserve">Il ne doit en aucun cas courir, marcher ou sauter avec des aliments dans sa </w:t>
      </w:r>
      <w:proofErr w:type="gramStart"/>
      <w:r w:rsidRPr="000F00B9">
        <w:t>bouche;</w:t>
      </w:r>
      <w:proofErr w:type="gramEnd"/>
    </w:p>
    <w:p w14:paraId="07D5E95C" w14:textId="77777777" w:rsidR="00600ABD" w:rsidRPr="000F00B9" w:rsidRDefault="00600ABD" w:rsidP="00600ABD">
      <w:pPr>
        <w:pStyle w:val="Paragraphedeliste"/>
        <w:numPr>
          <w:ilvl w:val="0"/>
          <w:numId w:val="1"/>
        </w:numPr>
        <w:tabs>
          <w:tab w:val="left" w:pos="828"/>
        </w:tabs>
        <w:ind w:right="103"/>
        <w:contextualSpacing w:val="0"/>
        <w:jc w:val="both"/>
      </w:pPr>
      <w:r w:rsidRPr="000F00B9">
        <w:t>Apprenez à reconnaître les signes d’étouffement et sachez quoi faire en cas d’urgence.</w:t>
      </w:r>
    </w:p>
    <w:p w14:paraId="346627F8" w14:textId="77777777" w:rsidR="00600ABD" w:rsidRDefault="00600ABD" w:rsidP="00600ABD">
      <w:pPr>
        <w:pStyle w:val="Corpsdetexte"/>
        <w:spacing w:before="117"/>
        <w:ind w:right="890"/>
        <w:jc w:val="both"/>
        <w:rPr>
          <w:spacing w:val="-2"/>
        </w:rPr>
      </w:pPr>
    </w:p>
    <w:p w14:paraId="4E181BC0" w14:textId="77777777" w:rsidR="00600ABD" w:rsidRPr="00AE5DDC" w:rsidRDefault="00600ABD" w:rsidP="00600ABD">
      <w:pPr>
        <w:pStyle w:val="Default"/>
        <w:jc w:val="both"/>
        <w:rPr>
          <w:rFonts w:ascii="Calibri" w:eastAsia="Calibri" w:hAnsi="Calibri" w:cs="Calibri"/>
          <w:color w:val="auto"/>
          <w:sz w:val="22"/>
          <w:szCs w:val="22"/>
          <w:lang w:val="fr-FR"/>
        </w:rPr>
      </w:pPr>
      <w:r w:rsidRPr="0FFD3C89">
        <w:rPr>
          <w:rFonts w:ascii="Calibri" w:eastAsia="Calibri" w:hAnsi="Calibri" w:cs="Calibri"/>
          <w:color w:val="auto"/>
          <w:sz w:val="22"/>
          <w:szCs w:val="22"/>
          <w:lang w:val="fr-FR"/>
        </w:rPr>
        <w:t xml:space="preserve">La personne responsable de l’alimentation prépare les aliments de façon sécuritaire selon le groupe d’âge et selon une liste interne d’aliments à ne pas servir ou dont la texture ou la grosseur doivent être modifiées (p. ex. coupe des raisins frais entiers en quatre, râpage des légumes crus durs, etc.). </w:t>
      </w:r>
    </w:p>
    <w:p w14:paraId="0DED799B" w14:textId="77777777" w:rsidR="00600ABD" w:rsidRPr="00AE5DDC" w:rsidRDefault="00600ABD" w:rsidP="00600ABD">
      <w:pPr>
        <w:pStyle w:val="Corpsdetexte"/>
        <w:spacing w:line="235" w:lineRule="auto"/>
        <w:ind w:left="0" w:right="890"/>
        <w:jc w:val="both"/>
        <w:rPr>
          <w:lang w:val="fr-CA"/>
        </w:rPr>
      </w:pPr>
    </w:p>
    <w:p w14:paraId="6A5EF584" w14:textId="77777777" w:rsidR="00600ABD" w:rsidRPr="00EE71D2" w:rsidRDefault="00600ABD" w:rsidP="00600ABD">
      <w:pPr>
        <w:pStyle w:val="Corpsdetexte"/>
        <w:spacing w:before="117"/>
        <w:ind w:left="363"/>
      </w:pPr>
    </w:p>
    <w:p w14:paraId="57FDAA5C" w14:textId="77777777" w:rsidR="00600ABD" w:rsidRDefault="00600ABD" w:rsidP="00600ABD">
      <w:pPr>
        <w:tabs>
          <w:tab w:val="left" w:pos="827"/>
          <w:tab w:val="left" w:pos="828"/>
        </w:tabs>
        <w:spacing w:line="279" w:lineRule="exact"/>
      </w:pPr>
    </w:p>
    <w:p w14:paraId="397D6A5B" w14:textId="77777777" w:rsidR="00600ABD" w:rsidRDefault="00600ABD" w:rsidP="00600ABD">
      <w:pPr>
        <w:pStyle w:val="Titre2"/>
      </w:pPr>
    </w:p>
    <w:p w14:paraId="1B660438" w14:textId="77777777" w:rsidR="00600ABD" w:rsidRDefault="00600ABD" w:rsidP="00600ABD">
      <w:pPr>
        <w:pStyle w:val="Titre2"/>
      </w:pPr>
      <w:bookmarkStart w:id="30" w:name="_Toc193268769"/>
      <w:r>
        <w:t>Hygiène et salubrité alimentaires</w:t>
      </w:r>
      <w:bookmarkEnd w:id="30"/>
    </w:p>
    <w:p w14:paraId="33BCA60C" w14:textId="77777777" w:rsidR="00600ABD" w:rsidRDefault="00600ABD" w:rsidP="00600ABD">
      <w:pPr>
        <w:tabs>
          <w:tab w:val="left" w:pos="827"/>
          <w:tab w:val="left" w:pos="828"/>
        </w:tabs>
        <w:spacing w:line="279" w:lineRule="exact"/>
      </w:pPr>
    </w:p>
    <w:p w14:paraId="673ADBB2"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t>Les règles d’hygiène et de salubrité pour la prévention et contrôle des infections, sont affichées dans la cuisine et sont disponibles en tout temps pour la personne responsable de l’alimentation et ses remplaçant.es, ainsi que pour tout membre du personnel.</w:t>
      </w:r>
    </w:p>
    <w:p w14:paraId="580B247D" w14:textId="77777777" w:rsidR="00600ABD" w:rsidRPr="008D6BB0" w:rsidRDefault="00600ABD" w:rsidP="00600ABD">
      <w:pPr>
        <w:pStyle w:val="Paragraphedeliste"/>
        <w:tabs>
          <w:tab w:val="left" w:pos="828"/>
        </w:tabs>
        <w:spacing w:before="1" w:line="279" w:lineRule="exact"/>
        <w:jc w:val="both"/>
      </w:pPr>
    </w:p>
    <w:p w14:paraId="3E83ADAC"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t xml:space="preserve"> La personne responsable à l’alimentation a suivi les deux formations suivantes du MAPAQ.</w:t>
      </w:r>
    </w:p>
    <w:p w14:paraId="5CAA664A" w14:textId="77777777" w:rsidR="00600ABD" w:rsidRDefault="00600ABD" w:rsidP="00600ABD">
      <w:pPr>
        <w:pStyle w:val="Paragraphedeliste"/>
      </w:pPr>
    </w:p>
    <w:p w14:paraId="102317AD" w14:textId="7EA948F2" w:rsidR="00600ABD" w:rsidRDefault="00600ABD" w:rsidP="00600ABD">
      <w:pPr>
        <w:pStyle w:val="Paragraphedeliste"/>
        <w:numPr>
          <w:ilvl w:val="0"/>
          <w:numId w:val="17"/>
        </w:numPr>
        <w:tabs>
          <w:tab w:val="left" w:pos="828"/>
        </w:tabs>
        <w:spacing w:before="1" w:line="279" w:lineRule="exact"/>
        <w:contextualSpacing w:val="0"/>
        <w:jc w:val="both"/>
      </w:pPr>
      <w:r>
        <w:t>Hygiène et salubrité alimentaire</w:t>
      </w:r>
      <w:r w:rsidR="00FD6772">
        <w:t>s</w:t>
      </w:r>
      <w:r>
        <w:t xml:space="preserve"> destiné</w:t>
      </w:r>
      <w:r w:rsidR="00FD6772">
        <w:t>es</w:t>
      </w:r>
      <w:r>
        <w:t xml:space="preserve"> aux manipulateurs d’aliments</w:t>
      </w:r>
    </w:p>
    <w:p w14:paraId="2D5005D1" w14:textId="3F6055DD" w:rsidR="00600ABD" w:rsidRDefault="00600ABD" w:rsidP="00600ABD">
      <w:pPr>
        <w:pStyle w:val="Paragraphedeliste"/>
        <w:numPr>
          <w:ilvl w:val="0"/>
          <w:numId w:val="17"/>
        </w:numPr>
        <w:tabs>
          <w:tab w:val="left" w:pos="828"/>
        </w:tabs>
        <w:spacing w:before="1" w:line="279" w:lineRule="exact"/>
        <w:contextualSpacing w:val="0"/>
        <w:jc w:val="both"/>
      </w:pPr>
      <w:r>
        <w:t>Hygiène et salubrité alimentaire destiné</w:t>
      </w:r>
      <w:r w:rsidR="00FD6772">
        <w:t>es</w:t>
      </w:r>
      <w:r>
        <w:t xml:space="preserve"> aux gestionnaires d’établissement alimentaire</w:t>
      </w:r>
    </w:p>
    <w:p w14:paraId="71FBDEB7" w14:textId="77777777" w:rsidR="00600ABD" w:rsidRPr="008D6BB0" w:rsidRDefault="00600ABD" w:rsidP="00600ABD">
      <w:pPr>
        <w:tabs>
          <w:tab w:val="left" w:pos="828"/>
        </w:tabs>
        <w:spacing w:before="1" w:line="279" w:lineRule="exact"/>
        <w:jc w:val="both"/>
      </w:pPr>
    </w:p>
    <w:p w14:paraId="669C10BC" w14:textId="77777777" w:rsidR="00600ABD" w:rsidRDefault="00600ABD" w:rsidP="00600ABD">
      <w:pPr>
        <w:pStyle w:val="Paragraphedeliste"/>
        <w:numPr>
          <w:ilvl w:val="0"/>
          <w:numId w:val="1"/>
        </w:numPr>
        <w:tabs>
          <w:tab w:val="left" w:pos="828"/>
        </w:tabs>
        <w:spacing w:before="1" w:line="279" w:lineRule="exact"/>
        <w:ind w:hanging="361"/>
        <w:contextualSpacing w:val="0"/>
        <w:jc w:val="both"/>
      </w:pPr>
      <w:r>
        <w:t>Certains aliments potentiellement dangereux, tels que les fromages au lait cru, le lait cru, les jus non pasteurisés, les œufs crus, viandes, volailles et poissons crus ou mal cuits, les germes crus ou mal cuits ne font pas partie des aliments servis aux enfants. La personne responsable de l’alimentation s’assure de la nature et de la provenance des aliments auprès des fournisseurs.</w:t>
      </w:r>
    </w:p>
    <w:p w14:paraId="0C3AD8B0" w14:textId="77777777" w:rsidR="00600ABD" w:rsidRPr="008D6BB0" w:rsidRDefault="00600ABD" w:rsidP="00600ABD">
      <w:pPr>
        <w:tabs>
          <w:tab w:val="left" w:pos="828"/>
        </w:tabs>
        <w:spacing w:before="1" w:line="279" w:lineRule="exact"/>
        <w:jc w:val="both"/>
      </w:pPr>
    </w:p>
    <w:p w14:paraId="489789FD" w14:textId="19127CA5" w:rsidR="00600ABD" w:rsidRDefault="00600ABD" w:rsidP="00600ABD">
      <w:pPr>
        <w:pStyle w:val="Paragraphedeliste"/>
        <w:numPr>
          <w:ilvl w:val="0"/>
          <w:numId w:val="1"/>
        </w:numPr>
        <w:tabs>
          <w:tab w:val="left" w:pos="828"/>
        </w:tabs>
        <w:spacing w:before="1" w:line="279" w:lineRule="exact"/>
        <w:ind w:hanging="361"/>
        <w:contextualSpacing w:val="0"/>
        <w:jc w:val="both"/>
      </w:pPr>
      <w:r w:rsidRPr="008D6BB0">
        <w:t xml:space="preserve">Aucun aliment provenant de la maison, qu’il </w:t>
      </w:r>
      <w:r w:rsidR="00FD6772">
        <w:t>es</w:t>
      </w:r>
      <w:r w:rsidRPr="008D6BB0">
        <w:t>t cuisiné ou acheté n’est partagé ou servi aux autres enfants du service de garde.</w:t>
      </w:r>
    </w:p>
    <w:p w14:paraId="789595A2" w14:textId="77777777" w:rsidR="00600ABD" w:rsidRDefault="00600ABD" w:rsidP="00600ABD">
      <w:pPr>
        <w:tabs>
          <w:tab w:val="left" w:pos="828"/>
        </w:tabs>
        <w:spacing w:before="1" w:line="279" w:lineRule="exact"/>
        <w:jc w:val="both"/>
      </w:pPr>
    </w:p>
    <w:p w14:paraId="1D9A692E" w14:textId="77777777" w:rsidR="00600ABD" w:rsidRPr="000F00B9" w:rsidRDefault="00600ABD" w:rsidP="00600ABD">
      <w:pPr>
        <w:pStyle w:val="Paragraphedeliste"/>
        <w:numPr>
          <w:ilvl w:val="0"/>
          <w:numId w:val="1"/>
        </w:numPr>
        <w:tabs>
          <w:tab w:val="num" w:pos="550"/>
          <w:tab w:val="left" w:pos="828"/>
        </w:tabs>
        <w:spacing w:before="1" w:line="279" w:lineRule="exact"/>
        <w:ind w:hanging="361"/>
        <w:contextualSpacing w:val="0"/>
        <w:jc w:val="both"/>
      </w:pPr>
      <w:r w:rsidRPr="000F00B9">
        <w:t xml:space="preserve">Aucune nourriture qui revient des locaux ne peut être réutilisée ; tout doit être jeté, d’où l’importance de bien </w:t>
      </w:r>
      <w:proofErr w:type="spellStart"/>
      <w:r w:rsidRPr="000F00B9">
        <w:t>po</w:t>
      </w:r>
      <w:r>
        <w:t>r</w:t>
      </w:r>
      <w:r w:rsidRPr="000F00B9">
        <w:t>tionner</w:t>
      </w:r>
      <w:proofErr w:type="spellEnd"/>
      <w:r w:rsidRPr="000F00B9">
        <w:t xml:space="preserve"> les quantités lors du service et de garder le surplus à la cuisine pour un rappel.</w:t>
      </w:r>
    </w:p>
    <w:p w14:paraId="47C1D0F8" w14:textId="77777777" w:rsidR="00600ABD" w:rsidRDefault="00600ABD" w:rsidP="00600ABD">
      <w:pPr>
        <w:tabs>
          <w:tab w:val="left" w:pos="827"/>
          <w:tab w:val="left" w:pos="828"/>
        </w:tabs>
        <w:spacing w:line="279" w:lineRule="exact"/>
      </w:pPr>
    </w:p>
    <w:p w14:paraId="717A89F7" w14:textId="77777777" w:rsidR="00600ABD" w:rsidRDefault="00600ABD" w:rsidP="00600ABD">
      <w:pPr>
        <w:tabs>
          <w:tab w:val="left" w:pos="827"/>
          <w:tab w:val="left" w:pos="828"/>
        </w:tabs>
        <w:spacing w:line="279" w:lineRule="exact"/>
      </w:pPr>
    </w:p>
    <w:p w14:paraId="050BBAB3" w14:textId="77777777" w:rsidR="00600ABD" w:rsidRDefault="00600ABD" w:rsidP="00600ABD">
      <w:pPr>
        <w:tabs>
          <w:tab w:val="left" w:pos="827"/>
          <w:tab w:val="left" w:pos="828"/>
        </w:tabs>
        <w:spacing w:line="279" w:lineRule="exact"/>
      </w:pPr>
    </w:p>
    <w:p w14:paraId="2E062325" w14:textId="77777777" w:rsidR="00600ABD" w:rsidRDefault="00600ABD" w:rsidP="00600ABD">
      <w:pPr>
        <w:tabs>
          <w:tab w:val="left" w:pos="827"/>
          <w:tab w:val="left" w:pos="828"/>
        </w:tabs>
        <w:spacing w:line="279" w:lineRule="exact"/>
      </w:pPr>
    </w:p>
    <w:p w14:paraId="3C7F0C2C" w14:textId="77777777" w:rsidR="00600ABD" w:rsidRDefault="00600ABD" w:rsidP="00600ABD">
      <w:pPr>
        <w:tabs>
          <w:tab w:val="left" w:pos="827"/>
          <w:tab w:val="left" w:pos="828"/>
        </w:tabs>
        <w:spacing w:line="279" w:lineRule="exact"/>
      </w:pPr>
    </w:p>
    <w:p w14:paraId="7102C3A1" w14:textId="77777777" w:rsidR="00600ABD" w:rsidRDefault="00600ABD" w:rsidP="00600ABD">
      <w:pPr>
        <w:tabs>
          <w:tab w:val="left" w:pos="827"/>
          <w:tab w:val="left" w:pos="828"/>
        </w:tabs>
        <w:spacing w:line="279" w:lineRule="exact"/>
      </w:pPr>
    </w:p>
    <w:p w14:paraId="1217FAEA" w14:textId="77777777" w:rsidR="00600ABD" w:rsidRDefault="00600ABD" w:rsidP="00600ABD">
      <w:pPr>
        <w:tabs>
          <w:tab w:val="left" w:pos="827"/>
          <w:tab w:val="left" w:pos="828"/>
        </w:tabs>
        <w:spacing w:line="279" w:lineRule="exact"/>
      </w:pPr>
    </w:p>
    <w:p w14:paraId="3D01AD90" w14:textId="77777777" w:rsidR="00600ABD" w:rsidRDefault="00600ABD" w:rsidP="00600ABD">
      <w:pPr>
        <w:tabs>
          <w:tab w:val="left" w:pos="827"/>
          <w:tab w:val="left" w:pos="828"/>
        </w:tabs>
        <w:spacing w:line="279" w:lineRule="exact"/>
      </w:pPr>
    </w:p>
    <w:p w14:paraId="046C3CE4" w14:textId="77777777" w:rsidR="00600ABD" w:rsidRDefault="00600ABD" w:rsidP="00600ABD">
      <w:pPr>
        <w:tabs>
          <w:tab w:val="left" w:pos="827"/>
          <w:tab w:val="left" w:pos="828"/>
        </w:tabs>
        <w:spacing w:line="279" w:lineRule="exact"/>
      </w:pPr>
    </w:p>
    <w:p w14:paraId="4768A68F" w14:textId="77777777" w:rsidR="00600ABD" w:rsidRDefault="00600ABD" w:rsidP="00600ABD">
      <w:pPr>
        <w:tabs>
          <w:tab w:val="left" w:pos="827"/>
          <w:tab w:val="left" w:pos="828"/>
        </w:tabs>
        <w:spacing w:line="279" w:lineRule="exact"/>
      </w:pPr>
    </w:p>
    <w:p w14:paraId="14CA8A7A" w14:textId="77777777" w:rsidR="00600ABD" w:rsidRDefault="00600ABD" w:rsidP="00600ABD">
      <w:pPr>
        <w:tabs>
          <w:tab w:val="left" w:pos="827"/>
          <w:tab w:val="left" w:pos="828"/>
        </w:tabs>
        <w:spacing w:line="279" w:lineRule="exact"/>
      </w:pPr>
    </w:p>
    <w:p w14:paraId="392F2B95" w14:textId="77777777" w:rsidR="00600ABD" w:rsidRDefault="00600ABD" w:rsidP="00600ABD">
      <w:pPr>
        <w:tabs>
          <w:tab w:val="left" w:pos="827"/>
          <w:tab w:val="left" w:pos="828"/>
        </w:tabs>
        <w:spacing w:line="279" w:lineRule="exact"/>
      </w:pPr>
    </w:p>
    <w:p w14:paraId="61A7D4FC" w14:textId="77777777" w:rsidR="00600ABD" w:rsidRDefault="00600ABD" w:rsidP="00600ABD">
      <w:pPr>
        <w:tabs>
          <w:tab w:val="left" w:pos="827"/>
          <w:tab w:val="left" w:pos="828"/>
        </w:tabs>
        <w:spacing w:line="279" w:lineRule="exact"/>
        <w:rPr>
          <w:b/>
          <w:bCs/>
          <w:spacing w:val="-1"/>
        </w:rPr>
      </w:pPr>
    </w:p>
    <w:p w14:paraId="7EA2A9ED" w14:textId="77777777" w:rsidR="00600ABD" w:rsidRDefault="00600ABD" w:rsidP="00600ABD">
      <w:pPr>
        <w:tabs>
          <w:tab w:val="left" w:pos="827"/>
          <w:tab w:val="left" w:pos="828"/>
        </w:tabs>
        <w:spacing w:line="279" w:lineRule="exact"/>
        <w:rPr>
          <w:b/>
          <w:bCs/>
          <w:spacing w:val="-1"/>
        </w:rPr>
      </w:pPr>
    </w:p>
    <w:p w14:paraId="415DD5E5" w14:textId="77777777" w:rsidR="00600ABD" w:rsidRDefault="00600ABD" w:rsidP="00600ABD">
      <w:pPr>
        <w:tabs>
          <w:tab w:val="left" w:pos="827"/>
          <w:tab w:val="left" w:pos="828"/>
        </w:tabs>
        <w:spacing w:line="279" w:lineRule="exact"/>
        <w:rPr>
          <w:b/>
          <w:bCs/>
          <w:spacing w:val="-1"/>
        </w:rPr>
      </w:pPr>
    </w:p>
    <w:p w14:paraId="47E38224" w14:textId="77777777" w:rsidR="00600ABD" w:rsidRDefault="00600ABD" w:rsidP="00600ABD">
      <w:pPr>
        <w:tabs>
          <w:tab w:val="left" w:pos="827"/>
          <w:tab w:val="left" w:pos="828"/>
        </w:tabs>
        <w:spacing w:line="279" w:lineRule="exact"/>
        <w:rPr>
          <w:b/>
          <w:bCs/>
          <w:spacing w:val="-1"/>
        </w:rPr>
      </w:pPr>
    </w:p>
    <w:p w14:paraId="7E0471A5" w14:textId="77777777" w:rsidR="00600ABD" w:rsidRDefault="00600ABD" w:rsidP="00600ABD">
      <w:pPr>
        <w:tabs>
          <w:tab w:val="left" w:pos="827"/>
          <w:tab w:val="left" w:pos="828"/>
        </w:tabs>
        <w:spacing w:line="279" w:lineRule="exact"/>
        <w:rPr>
          <w:b/>
          <w:bCs/>
          <w:spacing w:val="-1"/>
        </w:rPr>
      </w:pPr>
    </w:p>
    <w:p w14:paraId="0B88CD97" w14:textId="77777777" w:rsidR="00600ABD" w:rsidRDefault="00600ABD" w:rsidP="00600ABD">
      <w:pPr>
        <w:tabs>
          <w:tab w:val="left" w:pos="827"/>
          <w:tab w:val="left" w:pos="828"/>
        </w:tabs>
        <w:spacing w:line="279" w:lineRule="exact"/>
        <w:rPr>
          <w:b/>
          <w:bCs/>
          <w:spacing w:val="-1"/>
        </w:rPr>
      </w:pPr>
    </w:p>
    <w:p w14:paraId="1A43DD12" w14:textId="77777777" w:rsidR="00600ABD" w:rsidRDefault="00600ABD" w:rsidP="00600ABD">
      <w:pPr>
        <w:tabs>
          <w:tab w:val="left" w:pos="827"/>
          <w:tab w:val="left" w:pos="828"/>
        </w:tabs>
        <w:spacing w:line="279" w:lineRule="exact"/>
        <w:rPr>
          <w:b/>
          <w:bCs/>
          <w:spacing w:val="-1"/>
        </w:rPr>
      </w:pPr>
    </w:p>
    <w:p w14:paraId="3884AC65" w14:textId="77777777" w:rsidR="00600ABD" w:rsidRDefault="00600ABD" w:rsidP="00600ABD">
      <w:pPr>
        <w:tabs>
          <w:tab w:val="left" w:pos="827"/>
          <w:tab w:val="left" w:pos="828"/>
        </w:tabs>
        <w:spacing w:line="279" w:lineRule="exact"/>
        <w:rPr>
          <w:b/>
          <w:bCs/>
          <w:spacing w:val="-1"/>
        </w:rPr>
      </w:pPr>
    </w:p>
    <w:p w14:paraId="54D662A7" w14:textId="77777777" w:rsidR="00600ABD" w:rsidRDefault="00600ABD" w:rsidP="00600ABD">
      <w:pPr>
        <w:tabs>
          <w:tab w:val="left" w:pos="827"/>
          <w:tab w:val="left" w:pos="828"/>
        </w:tabs>
        <w:spacing w:line="279" w:lineRule="exact"/>
        <w:rPr>
          <w:b/>
          <w:bCs/>
          <w:spacing w:val="-1"/>
        </w:rPr>
      </w:pPr>
    </w:p>
    <w:p w14:paraId="3F9370D7" w14:textId="77777777" w:rsidR="00600ABD" w:rsidRDefault="00600ABD" w:rsidP="00600ABD">
      <w:pPr>
        <w:tabs>
          <w:tab w:val="left" w:pos="827"/>
          <w:tab w:val="left" w:pos="828"/>
        </w:tabs>
        <w:spacing w:line="279" w:lineRule="exact"/>
        <w:rPr>
          <w:b/>
          <w:bCs/>
          <w:spacing w:val="-1"/>
        </w:rPr>
      </w:pPr>
    </w:p>
    <w:p w14:paraId="165CCF96" w14:textId="77777777" w:rsidR="00600ABD" w:rsidRDefault="00600ABD" w:rsidP="00600ABD">
      <w:pPr>
        <w:tabs>
          <w:tab w:val="left" w:pos="827"/>
          <w:tab w:val="left" w:pos="828"/>
        </w:tabs>
        <w:spacing w:line="279" w:lineRule="exact"/>
        <w:rPr>
          <w:b/>
          <w:bCs/>
          <w:spacing w:val="-1"/>
        </w:rPr>
      </w:pPr>
    </w:p>
    <w:p w14:paraId="01945B0D" w14:textId="77777777" w:rsidR="00600ABD" w:rsidRDefault="00600ABD" w:rsidP="00600ABD">
      <w:pPr>
        <w:tabs>
          <w:tab w:val="left" w:pos="827"/>
          <w:tab w:val="left" w:pos="828"/>
        </w:tabs>
        <w:spacing w:line="279" w:lineRule="exact"/>
        <w:rPr>
          <w:b/>
          <w:bCs/>
          <w:spacing w:val="-1"/>
        </w:rPr>
      </w:pPr>
    </w:p>
    <w:p w14:paraId="3375C5FC" w14:textId="77777777" w:rsidR="00600ABD" w:rsidRDefault="00600ABD" w:rsidP="00600ABD">
      <w:pPr>
        <w:tabs>
          <w:tab w:val="left" w:pos="827"/>
          <w:tab w:val="left" w:pos="828"/>
        </w:tabs>
        <w:spacing w:line="279" w:lineRule="exact"/>
        <w:rPr>
          <w:b/>
          <w:bCs/>
          <w:spacing w:val="-1"/>
        </w:rPr>
      </w:pPr>
    </w:p>
    <w:p w14:paraId="48391A3B" w14:textId="77777777" w:rsidR="00600ABD" w:rsidRDefault="00600ABD" w:rsidP="00600ABD">
      <w:pPr>
        <w:tabs>
          <w:tab w:val="left" w:pos="827"/>
          <w:tab w:val="left" w:pos="828"/>
        </w:tabs>
        <w:spacing w:line="279" w:lineRule="exact"/>
        <w:rPr>
          <w:b/>
          <w:bCs/>
          <w:spacing w:val="-1"/>
        </w:rPr>
      </w:pPr>
    </w:p>
    <w:p w14:paraId="51B02BED" w14:textId="77777777" w:rsidR="00600ABD" w:rsidRDefault="00600ABD" w:rsidP="00600ABD">
      <w:pPr>
        <w:pStyle w:val="Titre1"/>
        <w:spacing w:before="44"/>
      </w:pPr>
      <w:bookmarkStart w:id="31" w:name="_Toc193268770"/>
      <w:r>
        <w:t>ANNEXES</w:t>
      </w:r>
      <w:bookmarkEnd w:id="31"/>
    </w:p>
    <w:p w14:paraId="6E920733" w14:textId="77777777" w:rsidR="00600ABD" w:rsidRDefault="00600ABD" w:rsidP="00600ABD">
      <w:pPr>
        <w:tabs>
          <w:tab w:val="left" w:pos="827"/>
          <w:tab w:val="left" w:pos="828"/>
        </w:tabs>
        <w:spacing w:line="279" w:lineRule="exact"/>
        <w:rPr>
          <w:b/>
          <w:bCs/>
          <w:spacing w:val="-1"/>
        </w:rPr>
      </w:pPr>
    </w:p>
    <w:p w14:paraId="732B2324" w14:textId="77777777" w:rsidR="00600ABD" w:rsidRPr="00791777" w:rsidRDefault="00600ABD" w:rsidP="00600ABD">
      <w:pPr>
        <w:pStyle w:val="Titre2"/>
      </w:pPr>
      <w:bookmarkStart w:id="32" w:name="_Toc193268771"/>
      <w:r w:rsidRPr="00791777">
        <w:t>A</w:t>
      </w:r>
      <w:r>
        <w:t>NNEXE</w:t>
      </w:r>
      <w:r w:rsidRPr="00791777">
        <w:t xml:space="preserve"> I </w:t>
      </w:r>
      <w:r>
        <w:t>Orientations et pratiques à privilégier de Gazelle et Potiron</w:t>
      </w:r>
      <w:bookmarkEnd w:id="32"/>
      <w:r>
        <w:t xml:space="preserve"> </w:t>
      </w:r>
    </w:p>
    <w:p w14:paraId="58F00068" w14:textId="77777777" w:rsidR="00600ABD" w:rsidRDefault="00600ABD" w:rsidP="00600ABD">
      <w:pPr>
        <w:tabs>
          <w:tab w:val="left" w:pos="827"/>
          <w:tab w:val="left" w:pos="828"/>
        </w:tabs>
        <w:spacing w:line="279" w:lineRule="exact"/>
      </w:pPr>
    </w:p>
    <w:p w14:paraId="0A4C7804" w14:textId="77777777" w:rsidR="00600ABD" w:rsidRDefault="00600ABD" w:rsidP="00600ABD">
      <w:pPr>
        <w:tabs>
          <w:tab w:val="left" w:pos="827"/>
          <w:tab w:val="left" w:pos="828"/>
        </w:tabs>
        <w:spacing w:line="279" w:lineRule="exact"/>
      </w:pPr>
    </w:p>
    <w:p w14:paraId="32A4E9F3" w14:textId="77777777" w:rsidR="00600ABD" w:rsidRDefault="00600ABD" w:rsidP="00600ABD">
      <w:pPr>
        <w:tabs>
          <w:tab w:val="left" w:pos="827"/>
          <w:tab w:val="left" w:pos="828"/>
        </w:tabs>
        <w:spacing w:line="279" w:lineRule="exact"/>
      </w:pPr>
    </w:p>
    <w:p w14:paraId="7BAFE777" w14:textId="77777777" w:rsidR="00600ABD" w:rsidRDefault="00600ABD" w:rsidP="00600ABD">
      <w:pPr>
        <w:tabs>
          <w:tab w:val="left" w:pos="827"/>
          <w:tab w:val="left" w:pos="828"/>
        </w:tabs>
        <w:spacing w:line="279" w:lineRule="exact"/>
      </w:pPr>
    </w:p>
    <w:p w14:paraId="264FB86B" w14:textId="77777777" w:rsidR="00600ABD" w:rsidRDefault="00600ABD" w:rsidP="00600ABD">
      <w:pPr>
        <w:tabs>
          <w:tab w:val="left" w:pos="827"/>
          <w:tab w:val="left" w:pos="828"/>
        </w:tabs>
        <w:spacing w:line="279" w:lineRule="exact"/>
      </w:pPr>
      <w:r w:rsidRPr="00791777">
        <w:rPr>
          <w:noProof/>
        </w:rPr>
        <w:drawing>
          <wp:anchor distT="0" distB="0" distL="114300" distR="114300" simplePos="0" relativeHeight="251660288" behindDoc="1" locked="0" layoutInCell="1" allowOverlap="1" wp14:anchorId="4A2A4915" wp14:editId="5342819F">
            <wp:simplePos x="0" y="0"/>
            <wp:positionH relativeFrom="column">
              <wp:posOffset>0</wp:posOffset>
            </wp:positionH>
            <wp:positionV relativeFrom="paragraph">
              <wp:posOffset>-531495</wp:posOffset>
            </wp:positionV>
            <wp:extent cx="4819898" cy="3791145"/>
            <wp:effectExtent l="0" t="0" r="0" b="0"/>
            <wp:wrapTight wrapText="bothSides">
              <wp:wrapPolygon edited="0">
                <wp:start x="0" y="0"/>
                <wp:lineTo x="0" y="21491"/>
                <wp:lineTo x="21515" y="21491"/>
                <wp:lineTo x="21515" y="0"/>
                <wp:lineTo x="0" y="0"/>
              </wp:wrapPolygon>
            </wp:wrapTight>
            <wp:docPr id="18950198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019806" name=""/>
                    <pic:cNvPicPr/>
                  </pic:nvPicPr>
                  <pic:blipFill>
                    <a:blip r:embed="rId16">
                      <a:extLst>
                        <a:ext uri="{28A0092B-C50C-407E-A947-70E740481C1C}">
                          <a14:useLocalDpi xmlns:a14="http://schemas.microsoft.com/office/drawing/2010/main" val="0"/>
                        </a:ext>
                      </a:extLst>
                    </a:blip>
                    <a:stretch>
                      <a:fillRect/>
                    </a:stretch>
                  </pic:blipFill>
                  <pic:spPr>
                    <a:xfrm>
                      <a:off x="0" y="0"/>
                      <a:ext cx="4819898" cy="3791145"/>
                    </a:xfrm>
                    <a:prstGeom prst="rect">
                      <a:avLst/>
                    </a:prstGeom>
                  </pic:spPr>
                </pic:pic>
              </a:graphicData>
            </a:graphic>
          </wp:anchor>
        </w:drawing>
      </w:r>
    </w:p>
    <w:p w14:paraId="5B62A1D5" w14:textId="77777777" w:rsidR="00600ABD" w:rsidRDefault="00600ABD" w:rsidP="00600ABD">
      <w:pPr>
        <w:tabs>
          <w:tab w:val="left" w:pos="827"/>
          <w:tab w:val="left" w:pos="828"/>
        </w:tabs>
        <w:spacing w:line="279" w:lineRule="exact"/>
      </w:pPr>
    </w:p>
    <w:p w14:paraId="71E754B9" w14:textId="77777777" w:rsidR="00600ABD" w:rsidRDefault="00600ABD" w:rsidP="00600ABD">
      <w:pPr>
        <w:tabs>
          <w:tab w:val="left" w:pos="827"/>
          <w:tab w:val="left" w:pos="828"/>
        </w:tabs>
        <w:spacing w:line="279" w:lineRule="exact"/>
      </w:pPr>
    </w:p>
    <w:p w14:paraId="52AA3012" w14:textId="77777777" w:rsidR="00600ABD" w:rsidRDefault="00600ABD" w:rsidP="00600ABD">
      <w:pPr>
        <w:tabs>
          <w:tab w:val="left" w:pos="827"/>
          <w:tab w:val="left" w:pos="828"/>
        </w:tabs>
        <w:spacing w:line="279" w:lineRule="exact"/>
      </w:pPr>
    </w:p>
    <w:p w14:paraId="66030DE9" w14:textId="77777777" w:rsidR="00600ABD" w:rsidRDefault="00600ABD" w:rsidP="00600ABD">
      <w:pPr>
        <w:tabs>
          <w:tab w:val="left" w:pos="827"/>
          <w:tab w:val="left" w:pos="828"/>
        </w:tabs>
        <w:spacing w:line="279" w:lineRule="exact"/>
      </w:pPr>
    </w:p>
    <w:p w14:paraId="1E3988A6" w14:textId="77777777" w:rsidR="00600ABD" w:rsidRDefault="00600ABD" w:rsidP="00600ABD">
      <w:pPr>
        <w:tabs>
          <w:tab w:val="left" w:pos="827"/>
          <w:tab w:val="left" w:pos="828"/>
        </w:tabs>
        <w:spacing w:line="279" w:lineRule="exact"/>
      </w:pPr>
    </w:p>
    <w:p w14:paraId="203C1C74" w14:textId="77777777" w:rsidR="00600ABD" w:rsidRDefault="00600ABD" w:rsidP="00600ABD">
      <w:pPr>
        <w:tabs>
          <w:tab w:val="left" w:pos="827"/>
          <w:tab w:val="left" w:pos="828"/>
        </w:tabs>
        <w:spacing w:line="279" w:lineRule="exact"/>
      </w:pPr>
    </w:p>
    <w:p w14:paraId="3D1C40F1" w14:textId="77777777" w:rsidR="00600ABD" w:rsidRDefault="00600ABD" w:rsidP="00600ABD">
      <w:pPr>
        <w:tabs>
          <w:tab w:val="left" w:pos="827"/>
          <w:tab w:val="left" w:pos="828"/>
        </w:tabs>
        <w:spacing w:line="279" w:lineRule="exact"/>
      </w:pPr>
    </w:p>
    <w:p w14:paraId="7FF43D3B" w14:textId="77777777" w:rsidR="00600ABD" w:rsidRDefault="00600ABD" w:rsidP="00600ABD">
      <w:pPr>
        <w:tabs>
          <w:tab w:val="left" w:pos="827"/>
          <w:tab w:val="left" w:pos="828"/>
        </w:tabs>
        <w:spacing w:line="279" w:lineRule="exact"/>
      </w:pPr>
    </w:p>
    <w:p w14:paraId="57DDFEE9" w14:textId="77777777" w:rsidR="00600ABD" w:rsidRDefault="00600ABD" w:rsidP="00600ABD">
      <w:pPr>
        <w:tabs>
          <w:tab w:val="left" w:pos="827"/>
          <w:tab w:val="left" w:pos="828"/>
        </w:tabs>
        <w:spacing w:line="279" w:lineRule="exact"/>
      </w:pPr>
    </w:p>
    <w:p w14:paraId="7A8921DC" w14:textId="77777777" w:rsidR="00600ABD" w:rsidRDefault="00600ABD" w:rsidP="00600ABD">
      <w:pPr>
        <w:tabs>
          <w:tab w:val="left" w:pos="827"/>
          <w:tab w:val="left" w:pos="828"/>
        </w:tabs>
        <w:spacing w:line="279" w:lineRule="exact"/>
      </w:pPr>
    </w:p>
    <w:p w14:paraId="79E4E05E" w14:textId="77777777" w:rsidR="00600ABD" w:rsidRDefault="00600ABD" w:rsidP="00600ABD">
      <w:pPr>
        <w:tabs>
          <w:tab w:val="left" w:pos="827"/>
          <w:tab w:val="left" w:pos="828"/>
        </w:tabs>
        <w:spacing w:line="279" w:lineRule="exact"/>
      </w:pPr>
    </w:p>
    <w:p w14:paraId="5C806245" w14:textId="77777777" w:rsidR="00600ABD" w:rsidRDefault="00600ABD" w:rsidP="00600ABD">
      <w:pPr>
        <w:tabs>
          <w:tab w:val="left" w:pos="827"/>
          <w:tab w:val="left" w:pos="828"/>
        </w:tabs>
        <w:spacing w:line="279" w:lineRule="exact"/>
      </w:pPr>
    </w:p>
    <w:p w14:paraId="4446CF1A" w14:textId="77777777" w:rsidR="00600ABD" w:rsidRDefault="00600ABD" w:rsidP="00600ABD">
      <w:pPr>
        <w:tabs>
          <w:tab w:val="left" w:pos="827"/>
          <w:tab w:val="left" w:pos="828"/>
        </w:tabs>
        <w:spacing w:line="279" w:lineRule="exact"/>
      </w:pPr>
    </w:p>
    <w:p w14:paraId="6B83F0B5" w14:textId="77777777" w:rsidR="00600ABD" w:rsidRDefault="00600ABD" w:rsidP="00600ABD">
      <w:pPr>
        <w:tabs>
          <w:tab w:val="left" w:pos="827"/>
          <w:tab w:val="left" w:pos="828"/>
        </w:tabs>
        <w:spacing w:line="279" w:lineRule="exact"/>
      </w:pPr>
    </w:p>
    <w:p w14:paraId="3FB64EE8" w14:textId="77777777" w:rsidR="00600ABD" w:rsidRDefault="00600ABD" w:rsidP="00600ABD">
      <w:pPr>
        <w:tabs>
          <w:tab w:val="left" w:pos="827"/>
          <w:tab w:val="left" w:pos="828"/>
        </w:tabs>
        <w:spacing w:line="279" w:lineRule="exact"/>
      </w:pPr>
    </w:p>
    <w:p w14:paraId="4FFDFD90" w14:textId="77777777" w:rsidR="00600ABD" w:rsidRDefault="00600ABD" w:rsidP="00600ABD">
      <w:pPr>
        <w:tabs>
          <w:tab w:val="left" w:pos="827"/>
          <w:tab w:val="left" w:pos="828"/>
        </w:tabs>
        <w:spacing w:line="279" w:lineRule="exact"/>
      </w:pPr>
    </w:p>
    <w:p w14:paraId="5DF54AA3" w14:textId="77777777" w:rsidR="00600ABD" w:rsidRDefault="00600ABD" w:rsidP="00600ABD">
      <w:pPr>
        <w:tabs>
          <w:tab w:val="left" w:pos="827"/>
          <w:tab w:val="left" w:pos="828"/>
        </w:tabs>
        <w:spacing w:line="279" w:lineRule="exact"/>
      </w:pPr>
    </w:p>
    <w:p w14:paraId="263D3A70" w14:textId="77777777" w:rsidR="00600ABD" w:rsidRDefault="00600ABD" w:rsidP="00600ABD">
      <w:pPr>
        <w:tabs>
          <w:tab w:val="left" w:pos="827"/>
          <w:tab w:val="left" w:pos="828"/>
        </w:tabs>
        <w:spacing w:line="279" w:lineRule="exact"/>
      </w:pPr>
    </w:p>
    <w:p w14:paraId="15F7B1C2" w14:textId="77777777" w:rsidR="00600ABD" w:rsidRDefault="00600ABD" w:rsidP="00600ABD">
      <w:pPr>
        <w:tabs>
          <w:tab w:val="left" w:pos="827"/>
          <w:tab w:val="left" w:pos="828"/>
        </w:tabs>
        <w:spacing w:line="279" w:lineRule="exact"/>
      </w:pPr>
      <w:r>
        <w:t xml:space="preserve">Image tirée de Gazelle et Potiron </w:t>
      </w:r>
      <w:proofErr w:type="spellStart"/>
      <w:r>
        <w:t>p.IV</w:t>
      </w:r>
      <w:proofErr w:type="spellEnd"/>
    </w:p>
    <w:p w14:paraId="5A6B1580" w14:textId="77777777" w:rsidR="00600ABD" w:rsidRDefault="00600ABD" w:rsidP="00600ABD">
      <w:r>
        <w:br w:type="page"/>
      </w:r>
    </w:p>
    <w:p w14:paraId="5924A7EA" w14:textId="625128BE" w:rsidR="00600ABD" w:rsidRPr="003F16E3" w:rsidRDefault="00600ABD" w:rsidP="00600ABD">
      <w:pPr>
        <w:pStyle w:val="Titre2"/>
      </w:pPr>
      <w:bookmarkStart w:id="33" w:name="_Toc193268772"/>
      <w:r w:rsidRPr="003F16E3">
        <w:lastRenderedPageBreak/>
        <w:t>ANNEXE II</w:t>
      </w:r>
      <w:r>
        <w:t xml:space="preserve"> Guide Alimentaire </w:t>
      </w:r>
      <w:r w:rsidR="00FD6772">
        <w:t>c</w:t>
      </w:r>
      <w:r>
        <w:t>anadien</w:t>
      </w:r>
      <w:bookmarkEnd w:id="33"/>
    </w:p>
    <w:p w14:paraId="6E4AA2BB" w14:textId="77777777" w:rsidR="00600ABD" w:rsidRDefault="00600ABD" w:rsidP="00600ABD">
      <w:pPr>
        <w:tabs>
          <w:tab w:val="left" w:pos="827"/>
          <w:tab w:val="left" w:pos="828"/>
        </w:tabs>
        <w:spacing w:line="279" w:lineRule="exact"/>
      </w:pPr>
    </w:p>
    <w:p w14:paraId="4051E143" w14:textId="77777777" w:rsidR="00600ABD" w:rsidRDefault="00600ABD" w:rsidP="00600ABD">
      <w:pPr>
        <w:tabs>
          <w:tab w:val="left" w:pos="827"/>
          <w:tab w:val="left" w:pos="828"/>
        </w:tabs>
        <w:spacing w:line="279" w:lineRule="exact"/>
      </w:pPr>
      <w:r w:rsidRPr="003F16E3">
        <w:rPr>
          <w:noProof/>
        </w:rPr>
        <w:drawing>
          <wp:anchor distT="0" distB="0" distL="114300" distR="114300" simplePos="0" relativeHeight="251661312" behindDoc="1" locked="0" layoutInCell="1" allowOverlap="1" wp14:anchorId="3973862E" wp14:editId="27180F8F">
            <wp:simplePos x="0" y="0"/>
            <wp:positionH relativeFrom="column">
              <wp:posOffset>241088</wp:posOffset>
            </wp:positionH>
            <wp:positionV relativeFrom="paragraph">
              <wp:posOffset>78952</wp:posOffset>
            </wp:positionV>
            <wp:extent cx="5398770" cy="5596255"/>
            <wp:effectExtent l="0" t="0" r="0" b="4445"/>
            <wp:wrapTight wrapText="bothSides">
              <wp:wrapPolygon edited="0">
                <wp:start x="0" y="0"/>
                <wp:lineTo x="0" y="21544"/>
                <wp:lineTo x="21493" y="21544"/>
                <wp:lineTo x="21493" y="0"/>
                <wp:lineTo x="0" y="0"/>
              </wp:wrapPolygon>
            </wp:wrapTight>
            <wp:docPr id="8914553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455369"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398770" cy="5596255"/>
                    </a:xfrm>
                    <a:prstGeom prst="rect">
                      <a:avLst/>
                    </a:prstGeom>
                  </pic:spPr>
                </pic:pic>
              </a:graphicData>
            </a:graphic>
            <wp14:sizeRelH relativeFrom="margin">
              <wp14:pctWidth>0</wp14:pctWidth>
            </wp14:sizeRelH>
            <wp14:sizeRelV relativeFrom="margin">
              <wp14:pctHeight>0</wp14:pctHeight>
            </wp14:sizeRelV>
          </wp:anchor>
        </w:drawing>
      </w:r>
    </w:p>
    <w:p w14:paraId="203B8E99" w14:textId="77777777" w:rsidR="00600ABD" w:rsidRPr="003F16E3" w:rsidRDefault="00600ABD" w:rsidP="00600ABD"/>
    <w:p w14:paraId="27DA5375" w14:textId="77777777" w:rsidR="00600ABD" w:rsidRPr="003F16E3" w:rsidRDefault="00600ABD" w:rsidP="00600ABD"/>
    <w:p w14:paraId="7DC07B1A" w14:textId="77777777" w:rsidR="00600ABD" w:rsidRPr="003F16E3" w:rsidRDefault="00600ABD" w:rsidP="00600ABD"/>
    <w:p w14:paraId="5C3F9F36" w14:textId="77777777" w:rsidR="00600ABD" w:rsidRPr="003F16E3" w:rsidRDefault="00600ABD" w:rsidP="00600ABD"/>
    <w:p w14:paraId="0FCBC3BF" w14:textId="77777777" w:rsidR="00600ABD" w:rsidRPr="003F16E3" w:rsidRDefault="00600ABD" w:rsidP="00600ABD"/>
    <w:p w14:paraId="172123CC" w14:textId="77777777" w:rsidR="00600ABD" w:rsidRPr="003F16E3" w:rsidRDefault="00600ABD" w:rsidP="00600ABD"/>
    <w:p w14:paraId="6D66FF6E" w14:textId="77777777" w:rsidR="00600ABD" w:rsidRPr="003F16E3" w:rsidRDefault="00600ABD" w:rsidP="00600ABD"/>
    <w:p w14:paraId="23621340" w14:textId="77777777" w:rsidR="00600ABD" w:rsidRPr="003F16E3" w:rsidRDefault="00600ABD" w:rsidP="00600ABD"/>
    <w:p w14:paraId="0489547F" w14:textId="77777777" w:rsidR="00600ABD" w:rsidRPr="003F16E3" w:rsidRDefault="00600ABD" w:rsidP="00600ABD"/>
    <w:p w14:paraId="237B423D" w14:textId="77777777" w:rsidR="00600ABD" w:rsidRPr="003F16E3" w:rsidRDefault="00600ABD" w:rsidP="00600ABD"/>
    <w:p w14:paraId="4AA8D72E" w14:textId="77777777" w:rsidR="00600ABD" w:rsidRPr="003F16E3" w:rsidRDefault="00600ABD" w:rsidP="00600ABD"/>
    <w:p w14:paraId="4A53E251" w14:textId="77777777" w:rsidR="00600ABD" w:rsidRPr="003F16E3" w:rsidRDefault="00600ABD" w:rsidP="00600ABD"/>
    <w:p w14:paraId="0F1E18C4" w14:textId="77777777" w:rsidR="00600ABD" w:rsidRPr="003F16E3" w:rsidRDefault="00600ABD" w:rsidP="00600ABD"/>
    <w:p w14:paraId="10A8DACB" w14:textId="77777777" w:rsidR="00600ABD" w:rsidRPr="003F16E3" w:rsidRDefault="00600ABD" w:rsidP="00600ABD"/>
    <w:p w14:paraId="38DE4B14" w14:textId="77777777" w:rsidR="00600ABD" w:rsidRPr="003F16E3" w:rsidRDefault="00600ABD" w:rsidP="00600ABD"/>
    <w:p w14:paraId="42F313FC" w14:textId="77777777" w:rsidR="00600ABD" w:rsidRPr="003F16E3" w:rsidRDefault="00600ABD" w:rsidP="00600ABD"/>
    <w:p w14:paraId="02527C99" w14:textId="77777777" w:rsidR="00600ABD" w:rsidRPr="003F16E3" w:rsidRDefault="00600ABD" w:rsidP="00600ABD"/>
    <w:p w14:paraId="3182A916" w14:textId="77777777" w:rsidR="00600ABD" w:rsidRPr="003F16E3" w:rsidRDefault="00600ABD" w:rsidP="00600ABD"/>
    <w:p w14:paraId="7C9D90F9" w14:textId="77777777" w:rsidR="00600ABD" w:rsidRPr="003F16E3" w:rsidRDefault="00600ABD" w:rsidP="00600ABD"/>
    <w:p w14:paraId="43CFAB73" w14:textId="77777777" w:rsidR="00600ABD" w:rsidRPr="003F16E3" w:rsidRDefault="00600ABD" w:rsidP="00600ABD"/>
    <w:p w14:paraId="10F13286" w14:textId="77777777" w:rsidR="00600ABD" w:rsidRPr="003F16E3" w:rsidRDefault="00600ABD" w:rsidP="00600ABD"/>
    <w:p w14:paraId="102BE6B2" w14:textId="77777777" w:rsidR="00600ABD" w:rsidRPr="003F16E3" w:rsidRDefault="00600ABD" w:rsidP="00600ABD"/>
    <w:p w14:paraId="7F3DEDFD" w14:textId="77777777" w:rsidR="00600ABD" w:rsidRPr="003F16E3" w:rsidRDefault="00600ABD" w:rsidP="00600ABD"/>
    <w:p w14:paraId="05DFED03" w14:textId="77777777" w:rsidR="00600ABD" w:rsidRPr="003F16E3" w:rsidRDefault="00600ABD" w:rsidP="00600ABD"/>
    <w:p w14:paraId="7A94475B" w14:textId="77777777" w:rsidR="00600ABD" w:rsidRPr="003F16E3" w:rsidRDefault="00600ABD" w:rsidP="00600ABD"/>
    <w:p w14:paraId="258261E6" w14:textId="77777777" w:rsidR="00600ABD" w:rsidRPr="003F16E3" w:rsidRDefault="00600ABD" w:rsidP="00600ABD"/>
    <w:p w14:paraId="15F28781" w14:textId="77777777" w:rsidR="00600ABD" w:rsidRPr="003F16E3" w:rsidRDefault="00600ABD" w:rsidP="00600ABD"/>
    <w:p w14:paraId="14451644" w14:textId="77777777" w:rsidR="00600ABD" w:rsidRPr="003F16E3" w:rsidRDefault="00600ABD" w:rsidP="00600ABD"/>
    <w:p w14:paraId="3973DD3C" w14:textId="77777777" w:rsidR="00600ABD" w:rsidRPr="003F16E3" w:rsidRDefault="00600ABD" w:rsidP="00600ABD"/>
    <w:p w14:paraId="2CFB18EB" w14:textId="77777777" w:rsidR="00600ABD" w:rsidRPr="003F16E3" w:rsidRDefault="00600ABD" w:rsidP="00600ABD"/>
    <w:p w14:paraId="37F7CC35" w14:textId="77777777" w:rsidR="00600ABD" w:rsidRPr="003F16E3" w:rsidRDefault="00600ABD" w:rsidP="00600ABD"/>
    <w:p w14:paraId="3861E91E" w14:textId="77777777" w:rsidR="00600ABD" w:rsidRPr="003F16E3" w:rsidRDefault="00600ABD" w:rsidP="00600ABD"/>
    <w:p w14:paraId="1F38F1E7" w14:textId="77777777" w:rsidR="00600ABD" w:rsidRPr="003F16E3" w:rsidRDefault="00600ABD" w:rsidP="00600ABD"/>
    <w:p w14:paraId="66A4E1C3" w14:textId="77777777" w:rsidR="00600ABD" w:rsidRDefault="00600ABD" w:rsidP="00600ABD">
      <w:pPr>
        <w:tabs>
          <w:tab w:val="left" w:pos="1333"/>
        </w:tabs>
      </w:pPr>
      <w:r>
        <w:tab/>
        <w:t xml:space="preserve">Image tirée de </w:t>
      </w:r>
      <w:hyperlink r:id="rId18" w:history="1">
        <w:r w:rsidRPr="00DB0D04">
          <w:rPr>
            <w:rStyle w:val="Lienhypertexte"/>
          </w:rPr>
          <w:t>https://guide-alimentaire.canada.ca/fr/</w:t>
        </w:r>
      </w:hyperlink>
    </w:p>
    <w:p w14:paraId="5E75F48B" w14:textId="77777777" w:rsidR="00600ABD" w:rsidRDefault="00600ABD" w:rsidP="00600ABD">
      <w:pPr>
        <w:tabs>
          <w:tab w:val="left" w:pos="1333"/>
        </w:tabs>
      </w:pPr>
    </w:p>
    <w:p w14:paraId="6E335841" w14:textId="77777777" w:rsidR="00600ABD" w:rsidRDefault="00600ABD" w:rsidP="00600ABD">
      <w:r>
        <w:br w:type="page"/>
      </w:r>
    </w:p>
    <w:p w14:paraId="42CD94B3" w14:textId="77777777" w:rsidR="00600ABD" w:rsidRDefault="00600ABD" w:rsidP="00600ABD">
      <w:pPr>
        <w:pStyle w:val="Titre2"/>
      </w:pPr>
      <w:bookmarkStart w:id="34" w:name="_Toc193268773"/>
      <w:r w:rsidRPr="00364E71">
        <w:lastRenderedPageBreak/>
        <w:t xml:space="preserve">ANNEXE III </w:t>
      </w:r>
      <w:r>
        <w:t>Fiche de communication</w:t>
      </w:r>
      <w:bookmarkEnd w:id="34"/>
    </w:p>
    <w:p w14:paraId="63CE5DD5" w14:textId="77777777" w:rsidR="00600ABD" w:rsidRDefault="00600ABD" w:rsidP="00600ABD">
      <w:pPr>
        <w:tabs>
          <w:tab w:val="left" w:pos="827"/>
          <w:tab w:val="left" w:pos="828"/>
        </w:tabs>
        <w:spacing w:line="279" w:lineRule="exact"/>
        <w:rPr>
          <w:b/>
          <w:bCs/>
          <w:spacing w:val="-1"/>
        </w:rPr>
      </w:pPr>
    </w:p>
    <w:p w14:paraId="7EF2A72A" w14:textId="77777777" w:rsidR="00600ABD" w:rsidRDefault="00600ABD" w:rsidP="00600ABD">
      <w:pPr>
        <w:tabs>
          <w:tab w:val="left" w:pos="827"/>
          <w:tab w:val="left" w:pos="828"/>
        </w:tabs>
        <w:spacing w:line="279" w:lineRule="exact"/>
        <w:rPr>
          <w:b/>
          <w:bCs/>
          <w:spacing w:val="-1"/>
        </w:rPr>
      </w:pPr>
      <w:r>
        <w:rPr>
          <w:noProof/>
        </w:rPr>
        <w:drawing>
          <wp:anchor distT="0" distB="0" distL="114300" distR="114300" simplePos="0" relativeHeight="251663360" behindDoc="0" locked="0" layoutInCell="1" allowOverlap="1" wp14:anchorId="3F8BAA3D" wp14:editId="05158EE8">
            <wp:simplePos x="0" y="0"/>
            <wp:positionH relativeFrom="page">
              <wp:posOffset>767080</wp:posOffset>
            </wp:positionH>
            <wp:positionV relativeFrom="paragraph">
              <wp:posOffset>77470</wp:posOffset>
            </wp:positionV>
            <wp:extent cx="6290310" cy="814324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90310" cy="81432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0400F3" w14:textId="77777777" w:rsidR="00600ABD" w:rsidRDefault="00600ABD" w:rsidP="00600ABD">
      <w:pPr>
        <w:tabs>
          <w:tab w:val="left" w:pos="827"/>
          <w:tab w:val="left" w:pos="828"/>
        </w:tabs>
        <w:spacing w:line="279" w:lineRule="exact"/>
        <w:rPr>
          <w:b/>
          <w:bCs/>
          <w:spacing w:val="-1"/>
        </w:rPr>
      </w:pPr>
    </w:p>
    <w:p w14:paraId="3AA54C82" w14:textId="77777777" w:rsidR="00600ABD" w:rsidRDefault="00600ABD" w:rsidP="00600ABD">
      <w:pPr>
        <w:tabs>
          <w:tab w:val="left" w:pos="827"/>
          <w:tab w:val="left" w:pos="828"/>
        </w:tabs>
        <w:spacing w:line="279" w:lineRule="exact"/>
        <w:rPr>
          <w:b/>
          <w:bCs/>
          <w:spacing w:val="-1"/>
        </w:rPr>
      </w:pPr>
    </w:p>
    <w:p w14:paraId="7274F615" w14:textId="77777777" w:rsidR="00600ABD" w:rsidRDefault="00600ABD" w:rsidP="00600ABD">
      <w:pPr>
        <w:tabs>
          <w:tab w:val="left" w:pos="827"/>
          <w:tab w:val="left" w:pos="828"/>
        </w:tabs>
        <w:spacing w:line="279" w:lineRule="exact"/>
        <w:rPr>
          <w:b/>
          <w:bCs/>
          <w:spacing w:val="-1"/>
        </w:rPr>
      </w:pPr>
    </w:p>
    <w:p w14:paraId="0C118230" w14:textId="77777777" w:rsidR="00600ABD" w:rsidRDefault="00600ABD" w:rsidP="00600ABD">
      <w:pPr>
        <w:tabs>
          <w:tab w:val="left" w:pos="827"/>
          <w:tab w:val="left" w:pos="828"/>
        </w:tabs>
        <w:spacing w:line="279" w:lineRule="exact"/>
        <w:rPr>
          <w:b/>
          <w:bCs/>
          <w:spacing w:val="-1"/>
        </w:rPr>
      </w:pPr>
    </w:p>
    <w:p w14:paraId="16BC16F9" w14:textId="77777777" w:rsidR="00600ABD" w:rsidRDefault="00600ABD" w:rsidP="00600ABD">
      <w:pPr>
        <w:tabs>
          <w:tab w:val="left" w:pos="827"/>
          <w:tab w:val="left" w:pos="828"/>
        </w:tabs>
        <w:spacing w:line="279" w:lineRule="exact"/>
        <w:rPr>
          <w:b/>
          <w:bCs/>
          <w:spacing w:val="-1"/>
        </w:rPr>
      </w:pPr>
    </w:p>
    <w:p w14:paraId="48CA1663" w14:textId="77777777" w:rsidR="00600ABD" w:rsidRDefault="00600ABD" w:rsidP="00600ABD">
      <w:pPr>
        <w:tabs>
          <w:tab w:val="left" w:pos="827"/>
          <w:tab w:val="left" w:pos="828"/>
        </w:tabs>
        <w:spacing w:line="279" w:lineRule="exact"/>
        <w:rPr>
          <w:b/>
          <w:bCs/>
          <w:spacing w:val="-1"/>
        </w:rPr>
      </w:pPr>
    </w:p>
    <w:p w14:paraId="0BC9BC32" w14:textId="77777777" w:rsidR="00600ABD" w:rsidRDefault="00600ABD" w:rsidP="00600ABD">
      <w:pPr>
        <w:tabs>
          <w:tab w:val="left" w:pos="827"/>
          <w:tab w:val="left" w:pos="828"/>
        </w:tabs>
        <w:spacing w:line="279" w:lineRule="exact"/>
        <w:rPr>
          <w:b/>
          <w:bCs/>
          <w:spacing w:val="-1"/>
        </w:rPr>
      </w:pPr>
    </w:p>
    <w:p w14:paraId="554570AD" w14:textId="77777777" w:rsidR="00600ABD" w:rsidRDefault="00600ABD" w:rsidP="00600ABD">
      <w:pPr>
        <w:tabs>
          <w:tab w:val="left" w:pos="827"/>
          <w:tab w:val="left" w:pos="828"/>
        </w:tabs>
        <w:spacing w:line="279" w:lineRule="exact"/>
        <w:rPr>
          <w:b/>
          <w:bCs/>
          <w:spacing w:val="-1"/>
        </w:rPr>
      </w:pPr>
    </w:p>
    <w:p w14:paraId="6400849F" w14:textId="77777777" w:rsidR="00600ABD" w:rsidRDefault="00600ABD" w:rsidP="00600ABD">
      <w:pPr>
        <w:tabs>
          <w:tab w:val="left" w:pos="827"/>
          <w:tab w:val="left" w:pos="828"/>
        </w:tabs>
        <w:spacing w:line="279" w:lineRule="exact"/>
        <w:rPr>
          <w:b/>
          <w:bCs/>
          <w:spacing w:val="-1"/>
        </w:rPr>
      </w:pPr>
    </w:p>
    <w:p w14:paraId="02ECB78F" w14:textId="77777777" w:rsidR="00600ABD" w:rsidRDefault="00600ABD" w:rsidP="00600ABD">
      <w:pPr>
        <w:pStyle w:val="NormalWeb"/>
      </w:pPr>
    </w:p>
    <w:p w14:paraId="4E4A9CB9" w14:textId="77777777" w:rsidR="00600ABD" w:rsidRDefault="00600ABD" w:rsidP="00600ABD">
      <w:pPr>
        <w:tabs>
          <w:tab w:val="left" w:pos="827"/>
          <w:tab w:val="left" w:pos="828"/>
        </w:tabs>
        <w:spacing w:line="279" w:lineRule="exact"/>
        <w:rPr>
          <w:b/>
          <w:bCs/>
          <w:spacing w:val="-1"/>
        </w:rPr>
      </w:pPr>
    </w:p>
    <w:p w14:paraId="1F6B52C2" w14:textId="77777777" w:rsidR="00600ABD" w:rsidRDefault="00600ABD" w:rsidP="00600ABD">
      <w:pPr>
        <w:tabs>
          <w:tab w:val="left" w:pos="827"/>
          <w:tab w:val="left" w:pos="828"/>
        </w:tabs>
        <w:spacing w:line="279" w:lineRule="exact"/>
        <w:rPr>
          <w:b/>
          <w:bCs/>
          <w:spacing w:val="-1"/>
        </w:rPr>
      </w:pPr>
    </w:p>
    <w:p w14:paraId="73529605" w14:textId="77777777" w:rsidR="00600ABD" w:rsidRDefault="00600ABD" w:rsidP="00600ABD">
      <w:pPr>
        <w:tabs>
          <w:tab w:val="left" w:pos="827"/>
          <w:tab w:val="left" w:pos="828"/>
        </w:tabs>
        <w:spacing w:line="279" w:lineRule="exact"/>
        <w:rPr>
          <w:b/>
          <w:bCs/>
          <w:spacing w:val="-1"/>
        </w:rPr>
      </w:pPr>
    </w:p>
    <w:p w14:paraId="42522AD6" w14:textId="77777777" w:rsidR="00600ABD" w:rsidRDefault="00600ABD" w:rsidP="00600ABD">
      <w:pPr>
        <w:tabs>
          <w:tab w:val="left" w:pos="827"/>
          <w:tab w:val="left" w:pos="828"/>
        </w:tabs>
        <w:spacing w:line="279" w:lineRule="exact"/>
        <w:rPr>
          <w:b/>
          <w:bCs/>
          <w:spacing w:val="-1"/>
        </w:rPr>
      </w:pPr>
    </w:p>
    <w:p w14:paraId="654238AB" w14:textId="77777777" w:rsidR="00600ABD" w:rsidRDefault="00600ABD" w:rsidP="00600ABD">
      <w:pPr>
        <w:tabs>
          <w:tab w:val="left" w:pos="827"/>
          <w:tab w:val="left" w:pos="828"/>
        </w:tabs>
        <w:spacing w:line="279" w:lineRule="exact"/>
        <w:rPr>
          <w:b/>
          <w:bCs/>
          <w:spacing w:val="-1"/>
        </w:rPr>
      </w:pPr>
    </w:p>
    <w:p w14:paraId="3884EBA9" w14:textId="77777777" w:rsidR="00600ABD" w:rsidRDefault="00600ABD" w:rsidP="00600ABD">
      <w:pPr>
        <w:tabs>
          <w:tab w:val="left" w:pos="827"/>
          <w:tab w:val="left" w:pos="828"/>
        </w:tabs>
        <w:spacing w:line="279" w:lineRule="exact"/>
        <w:rPr>
          <w:b/>
          <w:bCs/>
          <w:spacing w:val="-1"/>
        </w:rPr>
      </w:pPr>
    </w:p>
    <w:p w14:paraId="5E518FAE" w14:textId="77777777" w:rsidR="00600ABD" w:rsidRDefault="00600ABD" w:rsidP="00600ABD">
      <w:pPr>
        <w:tabs>
          <w:tab w:val="left" w:pos="827"/>
          <w:tab w:val="left" w:pos="828"/>
        </w:tabs>
        <w:spacing w:line="279" w:lineRule="exact"/>
        <w:rPr>
          <w:b/>
          <w:bCs/>
          <w:spacing w:val="-1"/>
        </w:rPr>
      </w:pPr>
    </w:p>
    <w:p w14:paraId="7A01E584" w14:textId="77777777" w:rsidR="00600ABD" w:rsidRDefault="00600ABD" w:rsidP="00600ABD">
      <w:pPr>
        <w:tabs>
          <w:tab w:val="left" w:pos="827"/>
          <w:tab w:val="left" w:pos="828"/>
        </w:tabs>
        <w:spacing w:line="279" w:lineRule="exact"/>
        <w:rPr>
          <w:b/>
          <w:bCs/>
          <w:spacing w:val="-1"/>
        </w:rPr>
      </w:pPr>
    </w:p>
    <w:p w14:paraId="35CEFAF4" w14:textId="77777777" w:rsidR="00600ABD" w:rsidRDefault="00600ABD" w:rsidP="00600ABD">
      <w:pPr>
        <w:tabs>
          <w:tab w:val="left" w:pos="827"/>
          <w:tab w:val="left" w:pos="828"/>
        </w:tabs>
        <w:spacing w:line="279" w:lineRule="exact"/>
        <w:rPr>
          <w:b/>
          <w:bCs/>
          <w:spacing w:val="-1"/>
        </w:rPr>
      </w:pPr>
    </w:p>
    <w:p w14:paraId="607E422C" w14:textId="77777777" w:rsidR="00600ABD" w:rsidRDefault="00600ABD" w:rsidP="00600ABD">
      <w:pPr>
        <w:tabs>
          <w:tab w:val="left" w:pos="827"/>
          <w:tab w:val="left" w:pos="828"/>
        </w:tabs>
        <w:spacing w:line="279" w:lineRule="exact"/>
        <w:rPr>
          <w:b/>
          <w:bCs/>
          <w:spacing w:val="-1"/>
        </w:rPr>
      </w:pPr>
    </w:p>
    <w:p w14:paraId="66BD8286" w14:textId="77777777" w:rsidR="00600ABD" w:rsidRDefault="00600ABD" w:rsidP="00600ABD">
      <w:pPr>
        <w:tabs>
          <w:tab w:val="left" w:pos="827"/>
          <w:tab w:val="left" w:pos="828"/>
        </w:tabs>
        <w:spacing w:line="279" w:lineRule="exact"/>
        <w:rPr>
          <w:b/>
          <w:bCs/>
          <w:spacing w:val="-1"/>
        </w:rPr>
      </w:pPr>
    </w:p>
    <w:p w14:paraId="0F454824" w14:textId="77777777" w:rsidR="00600ABD" w:rsidRDefault="00600ABD" w:rsidP="00600ABD">
      <w:pPr>
        <w:tabs>
          <w:tab w:val="left" w:pos="827"/>
          <w:tab w:val="left" w:pos="828"/>
        </w:tabs>
        <w:spacing w:line="279" w:lineRule="exact"/>
        <w:rPr>
          <w:b/>
          <w:bCs/>
          <w:spacing w:val="-1"/>
        </w:rPr>
      </w:pPr>
    </w:p>
    <w:p w14:paraId="6FED5169" w14:textId="77777777" w:rsidR="00600ABD" w:rsidRDefault="00600ABD" w:rsidP="00600ABD">
      <w:pPr>
        <w:tabs>
          <w:tab w:val="left" w:pos="827"/>
          <w:tab w:val="left" w:pos="828"/>
        </w:tabs>
        <w:spacing w:line="279" w:lineRule="exact"/>
        <w:rPr>
          <w:b/>
          <w:bCs/>
          <w:spacing w:val="-1"/>
        </w:rPr>
      </w:pPr>
    </w:p>
    <w:p w14:paraId="7E591C28" w14:textId="77777777" w:rsidR="00600ABD" w:rsidRDefault="00600ABD" w:rsidP="00600ABD">
      <w:pPr>
        <w:tabs>
          <w:tab w:val="left" w:pos="827"/>
          <w:tab w:val="left" w:pos="828"/>
        </w:tabs>
        <w:spacing w:line="279" w:lineRule="exact"/>
        <w:rPr>
          <w:b/>
          <w:bCs/>
          <w:spacing w:val="-1"/>
        </w:rPr>
      </w:pPr>
    </w:p>
    <w:p w14:paraId="3B9A23D7" w14:textId="77777777" w:rsidR="00600ABD" w:rsidRDefault="00600ABD" w:rsidP="00600ABD">
      <w:pPr>
        <w:tabs>
          <w:tab w:val="left" w:pos="827"/>
          <w:tab w:val="left" w:pos="828"/>
        </w:tabs>
        <w:spacing w:line="279" w:lineRule="exact"/>
        <w:rPr>
          <w:b/>
          <w:bCs/>
          <w:spacing w:val="-1"/>
        </w:rPr>
      </w:pPr>
    </w:p>
    <w:p w14:paraId="235DCBF2" w14:textId="77777777" w:rsidR="00600ABD" w:rsidRDefault="00600ABD" w:rsidP="00600ABD">
      <w:pPr>
        <w:tabs>
          <w:tab w:val="left" w:pos="827"/>
          <w:tab w:val="left" w:pos="828"/>
        </w:tabs>
        <w:spacing w:line="279" w:lineRule="exact"/>
        <w:rPr>
          <w:b/>
          <w:bCs/>
          <w:spacing w:val="-1"/>
        </w:rPr>
      </w:pPr>
    </w:p>
    <w:p w14:paraId="6065B869" w14:textId="77777777" w:rsidR="00600ABD" w:rsidRDefault="00600ABD" w:rsidP="00600ABD">
      <w:pPr>
        <w:tabs>
          <w:tab w:val="left" w:pos="827"/>
          <w:tab w:val="left" w:pos="828"/>
        </w:tabs>
        <w:spacing w:line="279" w:lineRule="exact"/>
        <w:rPr>
          <w:b/>
          <w:bCs/>
          <w:spacing w:val="-1"/>
        </w:rPr>
      </w:pPr>
    </w:p>
    <w:p w14:paraId="39608882" w14:textId="77777777" w:rsidR="00600ABD" w:rsidRDefault="00600ABD" w:rsidP="00600ABD">
      <w:pPr>
        <w:tabs>
          <w:tab w:val="left" w:pos="827"/>
          <w:tab w:val="left" w:pos="828"/>
        </w:tabs>
        <w:spacing w:line="279" w:lineRule="exact"/>
        <w:rPr>
          <w:b/>
          <w:bCs/>
          <w:spacing w:val="-1"/>
        </w:rPr>
      </w:pPr>
    </w:p>
    <w:p w14:paraId="4761C070" w14:textId="77777777" w:rsidR="00600ABD" w:rsidRDefault="00600ABD" w:rsidP="00600ABD">
      <w:pPr>
        <w:tabs>
          <w:tab w:val="left" w:pos="827"/>
          <w:tab w:val="left" w:pos="828"/>
        </w:tabs>
        <w:spacing w:line="279" w:lineRule="exact"/>
        <w:rPr>
          <w:b/>
          <w:bCs/>
          <w:spacing w:val="-1"/>
        </w:rPr>
      </w:pPr>
    </w:p>
    <w:p w14:paraId="0C206108" w14:textId="77777777" w:rsidR="00600ABD" w:rsidRDefault="00600ABD" w:rsidP="00600ABD">
      <w:pPr>
        <w:tabs>
          <w:tab w:val="left" w:pos="827"/>
          <w:tab w:val="left" w:pos="828"/>
        </w:tabs>
        <w:spacing w:line="279" w:lineRule="exact"/>
        <w:rPr>
          <w:b/>
          <w:bCs/>
          <w:spacing w:val="-1"/>
        </w:rPr>
      </w:pPr>
    </w:p>
    <w:p w14:paraId="5137294D" w14:textId="77777777" w:rsidR="00600ABD" w:rsidRDefault="00600ABD" w:rsidP="00600ABD">
      <w:pPr>
        <w:tabs>
          <w:tab w:val="left" w:pos="827"/>
          <w:tab w:val="left" w:pos="828"/>
        </w:tabs>
        <w:spacing w:line="279" w:lineRule="exact"/>
        <w:rPr>
          <w:b/>
          <w:bCs/>
          <w:spacing w:val="-1"/>
        </w:rPr>
      </w:pPr>
    </w:p>
    <w:p w14:paraId="4C384E0E" w14:textId="77777777" w:rsidR="00600ABD" w:rsidRDefault="00600ABD" w:rsidP="00600ABD">
      <w:pPr>
        <w:tabs>
          <w:tab w:val="left" w:pos="827"/>
          <w:tab w:val="left" w:pos="828"/>
        </w:tabs>
        <w:spacing w:line="279" w:lineRule="exact"/>
        <w:rPr>
          <w:b/>
          <w:bCs/>
          <w:spacing w:val="-1"/>
        </w:rPr>
      </w:pPr>
    </w:p>
    <w:p w14:paraId="27175C2F" w14:textId="77777777" w:rsidR="00600ABD" w:rsidRDefault="00600ABD" w:rsidP="00600ABD">
      <w:pPr>
        <w:tabs>
          <w:tab w:val="left" w:pos="827"/>
          <w:tab w:val="left" w:pos="828"/>
        </w:tabs>
        <w:spacing w:line="279" w:lineRule="exact"/>
        <w:rPr>
          <w:b/>
          <w:bCs/>
          <w:spacing w:val="-1"/>
        </w:rPr>
      </w:pPr>
    </w:p>
    <w:p w14:paraId="46383C88" w14:textId="77777777" w:rsidR="00600ABD" w:rsidRDefault="00600ABD" w:rsidP="00600ABD">
      <w:pPr>
        <w:tabs>
          <w:tab w:val="left" w:pos="827"/>
          <w:tab w:val="left" w:pos="828"/>
        </w:tabs>
        <w:spacing w:line="279" w:lineRule="exact"/>
        <w:rPr>
          <w:b/>
          <w:bCs/>
          <w:spacing w:val="-1"/>
        </w:rPr>
      </w:pPr>
    </w:p>
    <w:p w14:paraId="767715DA" w14:textId="77777777" w:rsidR="00600ABD" w:rsidRDefault="00600ABD" w:rsidP="00600ABD">
      <w:pPr>
        <w:tabs>
          <w:tab w:val="left" w:pos="827"/>
          <w:tab w:val="left" w:pos="828"/>
        </w:tabs>
        <w:spacing w:line="279" w:lineRule="exact"/>
        <w:rPr>
          <w:b/>
          <w:bCs/>
          <w:spacing w:val="-1"/>
        </w:rPr>
      </w:pPr>
    </w:p>
    <w:p w14:paraId="518E5457" w14:textId="77777777" w:rsidR="00600ABD" w:rsidRDefault="00600ABD" w:rsidP="00600ABD">
      <w:pPr>
        <w:tabs>
          <w:tab w:val="left" w:pos="827"/>
          <w:tab w:val="left" w:pos="828"/>
        </w:tabs>
        <w:spacing w:line="279" w:lineRule="exact"/>
        <w:rPr>
          <w:b/>
          <w:bCs/>
          <w:spacing w:val="-1"/>
        </w:rPr>
      </w:pPr>
    </w:p>
    <w:p w14:paraId="5C466917" w14:textId="77777777" w:rsidR="00600ABD" w:rsidRDefault="00600ABD" w:rsidP="00600ABD">
      <w:pPr>
        <w:tabs>
          <w:tab w:val="left" w:pos="827"/>
          <w:tab w:val="left" w:pos="828"/>
        </w:tabs>
        <w:spacing w:line="279" w:lineRule="exact"/>
        <w:rPr>
          <w:b/>
          <w:bCs/>
          <w:spacing w:val="-1"/>
        </w:rPr>
      </w:pPr>
    </w:p>
    <w:p w14:paraId="143A8F3E" w14:textId="77777777" w:rsidR="00600ABD" w:rsidRDefault="00600ABD" w:rsidP="00600ABD">
      <w:pPr>
        <w:tabs>
          <w:tab w:val="left" w:pos="827"/>
          <w:tab w:val="left" w:pos="828"/>
        </w:tabs>
        <w:spacing w:line="279" w:lineRule="exact"/>
        <w:rPr>
          <w:b/>
          <w:bCs/>
          <w:spacing w:val="-1"/>
        </w:rPr>
      </w:pPr>
    </w:p>
    <w:p w14:paraId="259608FA" w14:textId="77777777" w:rsidR="00600ABD" w:rsidRDefault="00600ABD" w:rsidP="00600ABD">
      <w:pPr>
        <w:tabs>
          <w:tab w:val="left" w:pos="827"/>
          <w:tab w:val="left" w:pos="828"/>
        </w:tabs>
        <w:spacing w:line="279" w:lineRule="exact"/>
        <w:rPr>
          <w:b/>
          <w:bCs/>
          <w:spacing w:val="-1"/>
        </w:rPr>
      </w:pPr>
    </w:p>
    <w:p w14:paraId="07E3354B" w14:textId="77777777" w:rsidR="00600ABD" w:rsidRDefault="00600ABD" w:rsidP="00600ABD">
      <w:pPr>
        <w:tabs>
          <w:tab w:val="left" w:pos="827"/>
          <w:tab w:val="left" w:pos="828"/>
        </w:tabs>
        <w:spacing w:line="279" w:lineRule="exact"/>
        <w:rPr>
          <w:b/>
          <w:bCs/>
          <w:spacing w:val="-1"/>
        </w:rPr>
      </w:pPr>
    </w:p>
    <w:p w14:paraId="328022E3" w14:textId="77777777" w:rsidR="00600ABD" w:rsidRDefault="00600ABD" w:rsidP="00600ABD">
      <w:pPr>
        <w:tabs>
          <w:tab w:val="left" w:pos="827"/>
          <w:tab w:val="left" w:pos="828"/>
        </w:tabs>
        <w:spacing w:line="279" w:lineRule="exact"/>
        <w:rPr>
          <w:b/>
          <w:bCs/>
          <w:spacing w:val="-1"/>
        </w:rPr>
      </w:pPr>
    </w:p>
    <w:p w14:paraId="78C7317B" w14:textId="77777777" w:rsidR="00600ABD" w:rsidRDefault="00600ABD" w:rsidP="00600ABD">
      <w:pPr>
        <w:tabs>
          <w:tab w:val="left" w:pos="827"/>
          <w:tab w:val="left" w:pos="828"/>
        </w:tabs>
        <w:spacing w:line="279" w:lineRule="exact"/>
        <w:rPr>
          <w:b/>
          <w:bCs/>
          <w:spacing w:val="-1"/>
        </w:rPr>
      </w:pPr>
    </w:p>
    <w:p w14:paraId="0CC245C8" w14:textId="77777777" w:rsidR="00600ABD" w:rsidRDefault="00600ABD" w:rsidP="00600ABD">
      <w:pPr>
        <w:tabs>
          <w:tab w:val="left" w:pos="827"/>
          <w:tab w:val="left" w:pos="828"/>
        </w:tabs>
        <w:spacing w:line="279" w:lineRule="exact"/>
        <w:rPr>
          <w:b/>
          <w:bCs/>
          <w:spacing w:val="-1"/>
        </w:rPr>
      </w:pPr>
    </w:p>
    <w:p w14:paraId="13FBB425" w14:textId="77777777" w:rsidR="00600ABD" w:rsidRDefault="00600ABD" w:rsidP="00600ABD">
      <w:pPr>
        <w:rPr>
          <w:b/>
          <w:bCs/>
          <w:spacing w:val="-1"/>
        </w:rPr>
      </w:pPr>
      <w:r>
        <w:rPr>
          <w:b/>
          <w:bCs/>
          <w:spacing w:val="-1"/>
        </w:rPr>
        <w:lastRenderedPageBreak/>
        <w:br w:type="page"/>
      </w:r>
    </w:p>
    <w:p w14:paraId="3A3AA28B" w14:textId="77777777" w:rsidR="00600ABD" w:rsidRDefault="00600ABD" w:rsidP="00600ABD">
      <w:pPr>
        <w:pStyle w:val="Titre2"/>
      </w:pPr>
      <w:bookmarkStart w:id="35" w:name="_Toc193268774"/>
      <w:r>
        <w:lastRenderedPageBreak/>
        <w:t>ANNEXE IV Tableaux de conservation du lait maternel et des préparations commerciales</w:t>
      </w:r>
      <w:bookmarkEnd w:id="35"/>
      <w:r>
        <w:t xml:space="preserve"> </w:t>
      </w:r>
    </w:p>
    <w:p w14:paraId="767A83B0" w14:textId="77777777" w:rsidR="00600ABD" w:rsidRDefault="00600ABD" w:rsidP="00600ABD">
      <w:pPr>
        <w:tabs>
          <w:tab w:val="left" w:pos="827"/>
          <w:tab w:val="left" w:pos="828"/>
        </w:tabs>
        <w:spacing w:line="279" w:lineRule="exact"/>
        <w:rPr>
          <w:b/>
          <w:bCs/>
          <w:spacing w:val="-1"/>
        </w:rPr>
      </w:pPr>
    </w:p>
    <w:p w14:paraId="551AE4EE" w14:textId="77777777" w:rsidR="00600ABD" w:rsidRDefault="00600ABD" w:rsidP="00600ABD">
      <w:pPr>
        <w:tabs>
          <w:tab w:val="left" w:pos="827"/>
          <w:tab w:val="left" w:pos="828"/>
        </w:tabs>
        <w:spacing w:line="279" w:lineRule="exact"/>
        <w:rPr>
          <w:b/>
          <w:bCs/>
          <w:spacing w:val="-1"/>
        </w:rPr>
      </w:pPr>
      <w:r w:rsidRPr="00364E71">
        <w:rPr>
          <w:b/>
          <w:bCs/>
          <w:noProof/>
          <w:spacing w:val="-1"/>
        </w:rPr>
        <w:drawing>
          <wp:anchor distT="0" distB="0" distL="114300" distR="114300" simplePos="0" relativeHeight="251662336" behindDoc="1" locked="0" layoutInCell="1" allowOverlap="1" wp14:anchorId="0D9AC9A8" wp14:editId="0636F219">
            <wp:simplePos x="0" y="0"/>
            <wp:positionH relativeFrom="page">
              <wp:posOffset>800100</wp:posOffset>
            </wp:positionH>
            <wp:positionV relativeFrom="paragraph">
              <wp:posOffset>31962</wp:posOffset>
            </wp:positionV>
            <wp:extent cx="4835525" cy="7696200"/>
            <wp:effectExtent l="0" t="0" r="3175" b="0"/>
            <wp:wrapTight wrapText="bothSides">
              <wp:wrapPolygon edited="0">
                <wp:start x="0" y="0"/>
                <wp:lineTo x="0" y="21547"/>
                <wp:lineTo x="21529" y="21547"/>
                <wp:lineTo x="21529" y="0"/>
                <wp:lineTo x="0" y="0"/>
              </wp:wrapPolygon>
            </wp:wrapTight>
            <wp:docPr id="1961670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67000" name=""/>
                    <pic:cNvPicPr/>
                  </pic:nvPicPr>
                  <pic:blipFill>
                    <a:blip r:embed="rId20">
                      <a:extLst>
                        <a:ext uri="{28A0092B-C50C-407E-A947-70E740481C1C}">
                          <a14:useLocalDpi xmlns:a14="http://schemas.microsoft.com/office/drawing/2010/main" val="0"/>
                        </a:ext>
                      </a:extLst>
                    </a:blip>
                    <a:stretch>
                      <a:fillRect/>
                    </a:stretch>
                  </pic:blipFill>
                  <pic:spPr>
                    <a:xfrm>
                      <a:off x="0" y="0"/>
                      <a:ext cx="4835525" cy="7696200"/>
                    </a:xfrm>
                    <a:prstGeom prst="rect">
                      <a:avLst/>
                    </a:prstGeom>
                  </pic:spPr>
                </pic:pic>
              </a:graphicData>
            </a:graphic>
            <wp14:sizeRelH relativeFrom="margin">
              <wp14:pctWidth>0</wp14:pctWidth>
            </wp14:sizeRelH>
            <wp14:sizeRelV relativeFrom="margin">
              <wp14:pctHeight>0</wp14:pctHeight>
            </wp14:sizeRelV>
          </wp:anchor>
        </w:drawing>
      </w:r>
    </w:p>
    <w:p w14:paraId="03CD712E" w14:textId="77777777" w:rsidR="00600ABD" w:rsidRPr="00364E71" w:rsidRDefault="00600ABD" w:rsidP="00600ABD"/>
    <w:p w14:paraId="7B7BA8B4" w14:textId="77777777" w:rsidR="00600ABD" w:rsidRPr="00364E71" w:rsidRDefault="00600ABD" w:rsidP="00600ABD"/>
    <w:p w14:paraId="52040E08" w14:textId="77777777" w:rsidR="00600ABD" w:rsidRPr="00364E71" w:rsidRDefault="00600ABD" w:rsidP="00600ABD"/>
    <w:p w14:paraId="009B2080" w14:textId="77777777" w:rsidR="00600ABD" w:rsidRPr="00364E71" w:rsidRDefault="00600ABD" w:rsidP="00600ABD"/>
    <w:p w14:paraId="5A3A8EF0" w14:textId="77777777" w:rsidR="00600ABD" w:rsidRPr="00364E71" w:rsidRDefault="00600ABD" w:rsidP="00600ABD"/>
    <w:p w14:paraId="138A6F1F" w14:textId="77777777" w:rsidR="00600ABD" w:rsidRPr="00364E71" w:rsidRDefault="00600ABD" w:rsidP="00600ABD"/>
    <w:p w14:paraId="40D5C6B6" w14:textId="77777777" w:rsidR="00600ABD" w:rsidRPr="00364E71" w:rsidRDefault="00600ABD" w:rsidP="00600ABD"/>
    <w:p w14:paraId="643514C6" w14:textId="77777777" w:rsidR="00600ABD" w:rsidRPr="00364E71" w:rsidRDefault="00600ABD" w:rsidP="00600ABD"/>
    <w:p w14:paraId="636AD5E8" w14:textId="77777777" w:rsidR="00600ABD" w:rsidRPr="00364E71" w:rsidRDefault="00600ABD" w:rsidP="00600ABD"/>
    <w:p w14:paraId="149D074A" w14:textId="77777777" w:rsidR="00600ABD" w:rsidRPr="00364E71" w:rsidRDefault="00600ABD" w:rsidP="00600ABD"/>
    <w:p w14:paraId="672D6BD6" w14:textId="77777777" w:rsidR="00600ABD" w:rsidRPr="00364E71" w:rsidRDefault="00600ABD" w:rsidP="00600ABD"/>
    <w:p w14:paraId="548ED54C" w14:textId="77777777" w:rsidR="00600ABD" w:rsidRPr="00364E71" w:rsidRDefault="00600ABD" w:rsidP="00600ABD"/>
    <w:p w14:paraId="06999550" w14:textId="77777777" w:rsidR="00600ABD" w:rsidRPr="00364E71" w:rsidRDefault="00600ABD" w:rsidP="00600ABD"/>
    <w:p w14:paraId="4D01C33A" w14:textId="77777777" w:rsidR="00600ABD" w:rsidRPr="00364E71" w:rsidRDefault="00600ABD" w:rsidP="00600ABD"/>
    <w:p w14:paraId="57AB6581" w14:textId="77777777" w:rsidR="00600ABD" w:rsidRPr="00364E71" w:rsidRDefault="00600ABD" w:rsidP="00600ABD"/>
    <w:p w14:paraId="6561F31B" w14:textId="77777777" w:rsidR="00600ABD" w:rsidRPr="00364E71" w:rsidRDefault="00600ABD" w:rsidP="00600ABD"/>
    <w:p w14:paraId="79B84C90" w14:textId="77777777" w:rsidR="00600ABD" w:rsidRPr="00364E71" w:rsidRDefault="00600ABD" w:rsidP="00600ABD"/>
    <w:p w14:paraId="2E5E36E3" w14:textId="77777777" w:rsidR="00600ABD" w:rsidRPr="00364E71" w:rsidRDefault="00600ABD" w:rsidP="00600ABD"/>
    <w:p w14:paraId="6F6C5EA1" w14:textId="77777777" w:rsidR="00600ABD" w:rsidRPr="00364E71" w:rsidRDefault="00600ABD" w:rsidP="00600ABD"/>
    <w:p w14:paraId="2B774139" w14:textId="77777777" w:rsidR="00600ABD" w:rsidRPr="00364E71" w:rsidRDefault="00600ABD" w:rsidP="00600ABD"/>
    <w:p w14:paraId="190DEF91" w14:textId="77777777" w:rsidR="00600ABD" w:rsidRPr="00364E71" w:rsidRDefault="00600ABD" w:rsidP="00600ABD"/>
    <w:p w14:paraId="46AC4892" w14:textId="77777777" w:rsidR="00600ABD" w:rsidRPr="00364E71" w:rsidRDefault="00600ABD" w:rsidP="00600ABD"/>
    <w:p w14:paraId="5A68DA09" w14:textId="77777777" w:rsidR="00600ABD" w:rsidRPr="00364E71" w:rsidRDefault="00600ABD" w:rsidP="00600ABD"/>
    <w:p w14:paraId="038172AD" w14:textId="77777777" w:rsidR="00600ABD" w:rsidRPr="00364E71" w:rsidRDefault="00600ABD" w:rsidP="00600ABD"/>
    <w:p w14:paraId="1818FD70" w14:textId="77777777" w:rsidR="00600ABD" w:rsidRPr="00364E71" w:rsidRDefault="00600ABD" w:rsidP="00600ABD"/>
    <w:p w14:paraId="11BF7A12" w14:textId="77777777" w:rsidR="00600ABD" w:rsidRPr="00364E71" w:rsidRDefault="00600ABD" w:rsidP="00600ABD"/>
    <w:p w14:paraId="79BAC9D8" w14:textId="77777777" w:rsidR="00600ABD" w:rsidRPr="00364E71" w:rsidRDefault="00600ABD" w:rsidP="00600ABD"/>
    <w:p w14:paraId="0DDE6459" w14:textId="77777777" w:rsidR="00600ABD" w:rsidRPr="00364E71" w:rsidRDefault="00600ABD" w:rsidP="00600ABD"/>
    <w:p w14:paraId="27BC6DFE" w14:textId="77777777" w:rsidR="00600ABD" w:rsidRPr="00364E71" w:rsidRDefault="00600ABD" w:rsidP="00600ABD"/>
    <w:p w14:paraId="02D483F1" w14:textId="77777777" w:rsidR="00600ABD" w:rsidRPr="00364E71" w:rsidRDefault="00600ABD" w:rsidP="00600ABD"/>
    <w:p w14:paraId="2DD65FC9" w14:textId="77777777" w:rsidR="00600ABD" w:rsidRPr="00364E71" w:rsidRDefault="00600ABD" w:rsidP="00600ABD"/>
    <w:p w14:paraId="14257472" w14:textId="77777777" w:rsidR="00600ABD" w:rsidRPr="00364E71" w:rsidRDefault="00600ABD" w:rsidP="00600ABD"/>
    <w:p w14:paraId="7BF0FC66" w14:textId="77777777" w:rsidR="00600ABD" w:rsidRPr="00364E71" w:rsidRDefault="00600ABD" w:rsidP="00600ABD"/>
    <w:p w14:paraId="670FBDBA" w14:textId="77777777" w:rsidR="00600ABD" w:rsidRPr="00364E71" w:rsidRDefault="00600ABD" w:rsidP="00600ABD"/>
    <w:p w14:paraId="61EE7F54" w14:textId="77777777" w:rsidR="00600ABD" w:rsidRPr="00364E71" w:rsidRDefault="00600ABD" w:rsidP="00600ABD"/>
    <w:p w14:paraId="1597B5E6" w14:textId="77777777" w:rsidR="00600ABD" w:rsidRPr="00364E71" w:rsidRDefault="00600ABD" w:rsidP="00600ABD"/>
    <w:p w14:paraId="782A001C" w14:textId="77777777" w:rsidR="00600ABD" w:rsidRPr="00364E71" w:rsidRDefault="00600ABD" w:rsidP="00600ABD"/>
    <w:p w14:paraId="7E531DEA" w14:textId="77777777" w:rsidR="00600ABD" w:rsidRPr="00364E71" w:rsidRDefault="00600ABD" w:rsidP="00600ABD"/>
    <w:p w14:paraId="55AFA200" w14:textId="77777777" w:rsidR="00600ABD" w:rsidRPr="00364E71" w:rsidRDefault="00600ABD" w:rsidP="00600ABD"/>
    <w:p w14:paraId="4DE6CDEA" w14:textId="77777777" w:rsidR="00600ABD" w:rsidRPr="00364E71" w:rsidRDefault="00600ABD" w:rsidP="00600ABD"/>
    <w:p w14:paraId="2A7663C6" w14:textId="77777777" w:rsidR="00600ABD" w:rsidRPr="00364E71" w:rsidRDefault="00600ABD" w:rsidP="00600ABD"/>
    <w:p w14:paraId="1ADE6DA3" w14:textId="77777777" w:rsidR="00600ABD" w:rsidRPr="00364E71" w:rsidRDefault="00600ABD" w:rsidP="00600ABD"/>
    <w:p w14:paraId="6220BD5C" w14:textId="77777777" w:rsidR="00600ABD" w:rsidRPr="00364E71" w:rsidRDefault="00600ABD" w:rsidP="00600ABD"/>
    <w:p w14:paraId="1D0D66A3" w14:textId="77777777" w:rsidR="00600ABD" w:rsidRPr="00364E71" w:rsidRDefault="00600ABD" w:rsidP="00600ABD"/>
    <w:p w14:paraId="26274A7E" w14:textId="77777777" w:rsidR="00600ABD" w:rsidRPr="00364E71" w:rsidRDefault="00600ABD" w:rsidP="00600ABD"/>
    <w:p w14:paraId="4C617DFE" w14:textId="77777777" w:rsidR="00600ABD" w:rsidRDefault="00600ABD" w:rsidP="00600ABD">
      <w:pPr>
        <w:tabs>
          <w:tab w:val="left" w:pos="1327"/>
        </w:tabs>
      </w:pPr>
      <w:r>
        <w:lastRenderedPageBreak/>
        <w:tab/>
      </w:r>
    </w:p>
    <w:p w14:paraId="532B5848" w14:textId="77777777" w:rsidR="00600ABD" w:rsidRPr="00417C75" w:rsidRDefault="00600ABD" w:rsidP="00600ABD">
      <w:pPr>
        <w:pStyle w:val="Titre2"/>
        <w:rPr>
          <w:color w:val="auto"/>
        </w:rPr>
      </w:pPr>
      <w:r>
        <w:br w:type="page"/>
      </w:r>
      <w:bookmarkStart w:id="36" w:name="_Toc193268775"/>
      <w:r>
        <w:lastRenderedPageBreak/>
        <w:t>ANNEXE V L’arbre décisionnel de Papille Guide sur l’alimentation du poupon à l’intention des services de garde éducatifs à l’enfance du Québec</w:t>
      </w:r>
      <w:bookmarkEnd w:id="36"/>
    </w:p>
    <w:p w14:paraId="40E6A849" w14:textId="77777777" w:rsidR="00600ABD" w:rsidRDefault="00600ABD" w:rsidP="00600ABD">
      <w:pPr>
        <w:tabs>
          <w:tab w:val="left" w:pos="1327"/>
        </w:tabs>
      </w:pPr>
    </w:p>
    <w:p w14:paraId="6BD2C219" w14:textId="77777777" w:rsidR="00600ABD" w:rsidRDefault="00600ABD" w:rsidP="00600ABD">
      <w:pPr>
        <w:tabs>
          <w:tab w:val="left" w:pos="1327"/>
        </w:tabs>
      </w:pPr>
    </w:p>
    <w:p w14:paraId="0F6D2129" w14:textId="77777777" w:rsidR="00600ABD" w:rsidRPr="00364E71" w:rsidRDefault="00600ABD" w:rsidP="00600ABD">
      <w:pPr>
        <w:tabs>
          <w:tab w:val="left" w:pos="1327"/>
        </w:tabs>
      </w:pPr>
      <w:r w:rsidRPr="00C1619D">
        <w:rPr>
          <w:noProof/>
        </w:rPr>
        <w:drawing>
          <wp:inline distT="0" distB="0" distL="0" distR="0" wp14:anchorId="04F2682D" wp14:editId="62933793">
            <wp:extent cx="5332306" cy="6485467"/>
            <wp:effectExtent l="0" t="0" r="1905" b="0"/>
            <wp:docPr id="21390126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012682" name=""/>
                    <pic:cNvPicPr/>
                  </pic:nvPicPr>
                  <pic:blipFill>
                    <a:blip r:embed="rId21"/>
                    <a:stretch>
                      <a:fillRect/>
                    </a:stretch>
                  </pic:blipFill>
                  <pic:spPr>
                    <a:xfrm>
                      <a:off x="0" y="0"/>
                      <a:ext cx="5339196" cy="6493847"/>
                    </a:xfrm>
                    <a:prstGeom prst="rect">
                      <a:avLst/>
                    </a:prstGeom>
                  </pic:spPr>
                </pic:pic>
              </a:graphicData>
            </a:graphic>
          </wp:inline>
        </w:drawing>
      </w:r>
    </w:p>
    <w:p w14:paraId="24C341D2" w14:textId="536DDAEB" w:rsidR="008F2723" w:rsidRDefault="008F2723"/>
    <w:sectPr w:rsidR="008F2723" w:rsidSect="00600ABD">
      <w:pgSz w:w="12240" w:h="15840"/>
      <w:pgMar w:top="820" w:right="800" w:bottom="1300" w:left="800" w:header="0" w:footer="11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78C14" w14:textId="77777777" w:rsidR="00600ABD" w:rsidRDefault="00600ABD" w:rsidP="00600ABD">
      <w:r>
        <w:separator/>
      </w:r>
    </w:p>
  </w:endnote>
  <w:endnote w:type="continuationSeparator" w:id="0">
    <w:p w14:paraId="40CAE534" w14:textId="77777777" w:rsidR="00600ABD" w:rsidRDefault="00600ABD" w:rsidP="00600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NeueLT Std">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ato Light">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3F778" w14:textId="77777777" w:rsidR="00600ABD" w:rsidRDefault="00600ABD">
    <w:pPr>
      <w:pBdr>
        <w:top w:val="nil"/>
        <w:left w:val="nil"/>
        <w:bottom w:val="nil"/>
        <w:right w:val="nil"/>
        <w:between w:val="nil"/>
      </w:pBdr>
      <w:tabs>
        <w:tab w:val="center" w:pos="4703"/>
        <w:tab w:val="right" w:pos="9406"/>
      </w:tabs>
      <w:jc w:val="right"/>
      <w:rPr>
        <w:color w:val="000000"/>
        <w:szCs w:val="28"/>
      </w:rPr>
    </w:pPr>
    <w:r>
      <w:rPr>
        <w:color w:val="000000"/>
        <w:szCs w:val="28"/>
      </w:rPr>
      <w:fldChar w:fldCharType="begin"/>
    </w:r>
    <w:r>
      <w:rPr>
        <w:color w:val="000000"/>
        <w:szCs w:val="28"/>
      </w:rPr>
      <w:instrText>PAGE</w:instrText>
    </w:r>
    <w:r>
      <w:rPr>
        <w:color w:val="000000"/>
        <w:szCs w:val="28"/>
      </w:rPr>
      <w:fldChar w:fldCharType="separate"/>
    </w:r>
    <w:r>
      <w:rPr>
        <w:noProof/>
        <w:color w:val="000000"/>
        <w:szCs w:val="28"/>
      </w:rPr>
      <w:t>4</w:t>
    </w:r>
    <w:r>
      <w:rPr>
        <w:color w:val="000000"/>
        <w:szCs w:val="28"/>
      </w:rPr>
      <w:fldChar w:fldCharType="end"/>
    </w:r>
  </w:p>
  <w:p w14:paraId="20A9A364" w14:textId="77777777" w:rsidR="00600ABD" w:rsidRDefault="00600ABD">
    <w:pPr>
      <w:pBdr>
        <w:top w:val="nil"/>
        <w:left w:val="nil"/>
        <w:bottom w:val="nil"/>
        <w:right w:val="nil"/>
        <w:between w:val="nil"/>
      </w:pBdr>
      <w:tabs>
        <w:tab w:val="center" w:pos="4703"/>
        <w:tab w:val="right" w:pos="9406"/>
      </w:tabs>
      <w:ind w:right="360"/>
      <w:rPr>
        <w:color w:val="000000"/>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395"/>
      <w:gridCol w:w="2395"/>
      <w:gridCol w:w="2395"/>
    </w:tblGrid>
    <w:tr w:rsidR="00600ABD" w14:paraId="07EA4F19" w14:textId="77777777" w:rsidTr="78A54B98">
      <w:trPr>
        <w:trHeight w:val="300"/>
      </w:trPr>
      <w:tc>
        <w:tcPr>
          <w:tcW w:w="2395" w:type="dxa"/>
        </w:tcPr>
        <w:p w14:paraId="14008D5E" w14:textId="77777777" w:rsidR="00600ABD" w:rsidRDefault="00600ABD" w:rsidP="78A54B98">
          <w:pPr>
            <w:pStyle w:val="En-tte"/>
            <w:ind w:left="-115"/>
          </w:pPr>
        </w:p>
      </w:tc>
      <w:tc>
        <w:tcPr>
          <w:tcW w:w="2395" w:type="dxa"/>
        </w:tcPr>
        <w:p w14:paraId="743C0911" w14:textId="77777777" w:rsidR="00600ABD" w:rsidRDefault="00600ABD" w:rsidP="78A54B98">
          <w:pPr>
            <w:pStyle w:val="En-tte"/>
            <w:jc w:val="center"/>
          </w:pPr>
        </w:p>
      </w:tc>
      <w:tc>
        <w:tcPr>
          <w:tcW w:w="2395" w:type="dxa"/>
        </w:tcPr>
        <w:p w14:paraId="3E34BAAD" w14:textId="77777777" w:rsidR="00600ABD" w:rsidRDefault="00600ABD" w:rsidP="78A54B98">
          <w:pPr>
            <w:pStyle w:val="En-tte"/>
            <w:ind w:right="-115"/>
            <w:jc w:val="right"/>
          </w:pPr>
        </w:p>
      </w:tc>
    </w:tr>
  </w:tbl>
  <w:p w14:paraId="42E93A2A" w14:textId="77777777" w:rsidR="00600ABD" w:rsidRDefault="00600AB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5D15" w14:textId="77777777" w:rsidR="00600ABD" w:rsidRDefault="00600ABD">
    <w:pPr>
      <w:pStyle w:val="Corpsdetexte"/>
      <w:spacing w:line="14" w:lineRule="auto"/>
      <w:ind w:left="0"/>
      <w:rPr>
        <w:sz w:val="20"/>
      </w:rPr>
    </w:pPr>
    <w:r>
      <w:rPr>
        <w:noProof/>
      </w:rPr>
      <mc:AlternateContent>
        <mc:Choice Requires="wps">
          <w:drawing>
            <wp:anchor distT="0" distB="0" distL="114300" distR="114300" simplePos="0" relativeHeight="251659264" behindDoc="1" locked="0" layoutInCell="1" allowOverlap="1" wp14:anchorId="0EEFDBEC" wp14:editId="22D49DD1">
              <wp:simplePos x="0" y="0"/>
              <wp:positionH relativeFrom="page">
                <wp:posOffset>563245</wp:posOffset>
              </wp:positionH>
              <wp:positionV relativeFrom="page">
                <wp:posOffset>9213215</wp:posOffset>
              </wp:positionV>
              <wp:extent cx="1851025" cy="280035"/>
              <wp:effectExtent l="0" t="0" r="0" b="0"/>
              <wp:wrapNone/>
              <wp:docPr id="12604757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1025"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8D9A3A" w14:textId="77777777" w:rsidR="00600ABD" w:rsidRPr="003C7E0B" w:rsidRDefault="00600ABD">
                          <w:pPr>
                            <w:spacing w:line="203" w:lineRule="exact"/>
                            <w:ind w:left="20"/>
                            <w:rPr>
                              <w:sz w:val="18"/>
                              <w:szCs w:val="18"/>
                            </w:rPr>
                          </w:pPr>
                          <w:r w:rsidRPr="003C7E0B">
                            <w:rPr>
                              <w:sz w:val="18"/>
                              <w:szCs w:val="18"/>
                            </w:rPr>
                            <w:t>Politique</w:t>
                          </w:r>
                          <w:r w:rsidRPr="003C7E0B">
                            <w:rPr>
                              <w:spacing w:val="-7"/>
                              <w:sz w:val="18"/>
                              <w:szCs w:val="18"/>
                            </w:rPr>
                            <w:t xml:space="preserve"> </w:t>
                          </w:r>
                          <w:r w:rsidRPr="003C7E0B">
                            <w:rPr>
                              <w:sz w:val="18"/>
                              <w:szCs w:val="18"/>
                            </w:rPr>
                            <w:t>alimentaire</w:t>
                          </w:r>
                          <w:r w:rsidRPr="003C7E0B">
                            <w:rPr>
                              <w:spacing w:val="-6"/>
                              <w:sz w:val="18"/>
                              <w:szCs w:val="18"/>
                            </w:rPr>
                            <w:t xml:space="preserve"> </w:t>
                          </w:r>
                          <w:r w:rsidRPr="003C7E0B">
                            <w:rPr>
                              <w:sz w:val="18"/>
                              <w:szCs w:val="18"/>
                            </w:rPr>
                            <w:t>CPE</w:t>
                          </w:r>
                          <w:r w:rsidRPr="003C7E0B">
                            <w:rPr>
                              <w:spacing w:val="-5"/>
                              <w:sz w:val="18"/>
                              <w:szCs w:val="18"/>
                            </w:rPr>
                            <w:t xml:space="preserve"> </w:t>
                          </w:r>
                          <w:r w:rsidRPr="003C7E0B">
                            <w:rPr>
                              <w:sz w:val="18"/>
                              <w:szCs w:val="18"/>
                            </w:rPr>
                            <w:t>La</w:t>
                          </w:r>
                          <w:r w:rsidRPr="003C7E0B">
                            <w:rPr>
                              <w:spacing w:val="-6"/>
                              <w:sz w:val="18"/>
                              <w:szCs w:val="18"/>
                            </w:rPr>
                            <w:t xml:space="preserve"> </w:t>
                          </w:r>
                          <w:r w:rsidRPr="003C7E0B">
                            <w:rPr>
                              <w:sz w:val="18"/>
                              <w:szCs w:val="18"/>
                            </w:rPr>
                            <w:t>Coquinerie</w:t>
                          </w:r>
                        </w:p>
                        <w:p w14:paraId="2D62792A" w14:textId="77777777" w:rsidR="00600ABD" w:rsidRPr="003C7E0B" w:rsidRDefault="00600ABD">
                          <w:pPr>
                            <w:spacing w:before="1"/>
                            <w:ind w:left="20"/>
                            <w:rPr>
                              <w:sz w:val="18"/>
                              <w:szCs w:val="18"/>
                            </w:rPr>
                          </w:pPr>
                          <w:r w:rsidRPr="003C7E0B">
                            <w:rPr>
                              <w:sz w:val="18"/>
                              <w:szCs w:val="18"/>
                            </w:rPr>
                            <w:t>Juin</w:t>
                          </w:r>
                          <w:r w:rsidRPr="003C7E0B">
                            <w:rPr>
                              <w:spacing w:val="-3"/>
                              <w:sz w:val="18"/>
                              <w:szCs w:val="18"/>
                            </w:rPr>
                            <w:t xml:space="preserve"> </w:t>
                          </w:r>
                          <w:r w:rsidRPr="003C7E0B">
                            <w:rPr>
                              <w:sz w:val="18"/>
                              <w:szCs w:val="18"/>
                            </w:rPr>
                            <w:t>2016, révisée en mars 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EFDBEC" id="_x0000_t202" coordsize="21600,21600" o:spt="202" path="m,l,21600r21600,l21600,xe">
              <v:stroke joinstyle="miter"/>
              <v:path gradientshapeok="t" o:connecttype="rect"/>
            </v:shapetype>
            <v:shape id="Text Box 2" o:spid="_x0000_s1026" type="#_x0000_t202" style="position:absolute;margin-left:44.35pt;margin-top:725.45pt;width:145.75pt;height:22.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" filled="f" stroked="f">
              <v:textbox inset="0,0,0,0">
                <w:txbxContent>
                  <w:p w14:paraId="228D9A3A" w14:textId="77777777" w:rsidR="00600ABD" w:rsidRPr="003C7E0B" w:rsidRDefault="00600ABD">
                    <w:pPr>
                      <w:spacing w:line="203" w:lineRule="exact"/>
                      <w:ind w:left="20"/>
                      <w:rPr>
                        <w:sz w:val="18"/>
                        <w:szCs w:val="18"/>
                      </w:rPr>
                    </w:pPr>
                    <w:r w:rsidRPr="003C7E0B">
                      <w:rPr>
                        <w:sz w:val="18"/>
                        <w:szCs w:val="18"/>
                      </w:rPr>
                      <w:t>Politique</w:t>
                    </w:r>
                    <w:r w:rsidRPr="003C7E0B">
                      <w:rPr>
                        <w:spacing w:val="-7"/>
                        <w:sz w:val="18"/>
                        <w:szCs w:val="18"/>
                      </w:rPr>
                      <w:t xml:space="preserve"> </w:t>
                    </w:r>
                    <w:r w:rsidRPr="003C7E0B">
                      <w:rPr>
                        <w:sz w:val="18"/>
                        <w:szCs w:val="18"/>
                      </w:rPr>
                      <w:t>alimentaire</w:t>
                    </w:r>
                    <w:r w:rsidRPr="003C7E0B">
                      <w:rPr>
                        <w:spacing w:val="-6"/>
                        <w:sz w:val="18"/>
                        <w:szCs w:val="18"/>
                      </w:rPr>
                      <w:t xml:space="preserve"> </w:t>
                    </w:r>
                    <w:r w:rsidRPr="003C7E0B">
                      <w:rPr>
                        <w:sz w:val="18"/>
                        <w:szCs w:val="18"/>
                      </w:rPr>
                      <w:t>CPE</w:t>
                    </w:r>
                    <w:r w:rsidRPr="003C7E0B">
                      <w:rPr>
                        <w:spacing w:val="-5"/>
                        <w:sz w:val="18"/>
                        <w:szCs w:val="18"/>
                      </w:rPr>
                      <w:t xml:space="preserve"> </w:t>
                    </w:r>
                    <w:r w:rsidRPr="003C7E0B">
                      <w:rPr>
                        <w:sz w:val="18"/>
                        <w:szCs w:val="18"/>
                      </w:rPr>
                      <w:t>La</w:t>
                    </w:r>
                    <w:r w:rsidRPr="003C7E0B">
                      <w:rPr>
                        <w:spacing w:val="-6"/>
                        <w:sz w:val="18"/>
                        <w:szCs w:val="18"/>
                      </w:rPr>
                      <w:t xml:space="preserve"> </w:t>
                    </w:r>
                    <w:r w:rsidRPr="003C7E0B">
                      <w:rPr>
                        <w:sz w:val="18"/>
                        <w:szCs w:val="18"/>
                      </w:rPr>
                      <w:t>Coquinerie</w:t>
                    </w:r>
                  </w:p>
                  <w:p w14:paraId="2D62792A" w14:textId="77777777" w:rsidR="00600ABD" w:rsidRPr="003C7E0B" w:rsidRDefault="00600ABD">
                    <w:pPr>
                      <w:spacing w:before="1"/>
                      <w:ind w:left="20"/>
                      <w:rPr>
                        <w:sz w:val="18"/>
                        <w:szCs w:val="18"/>
                      </w:rPr>
                    </w:pPr>
                    <w:r w:rsidRPr="003C7E0B">
                      <w:rPr>
                        <w:sz w:val="18"/>
                        <w:szCs w:val="18"/>
                      </w:rPr>
                      <w:t>Juin</w:t>
                    </w:r>
                    <w:r w:rsidRPr="003C7E0B">
                      <w:rPr>
                        <w:spacing w:val="-3"/>
                        <w:sz w:val="18"/>
                        <w:szCs w:val="18"/>
                      </w:rPr>
                      <w:t xml:space="preserve"> </w:t>
                    </w:r>
                    <w:r w:rsidRPr="003C7E0B">
                      <w:rPr>
                        <w:sz w:val="18"/>
                        <w:szCs w:val="18"/>
                      </w:rPr>
                      <w:t>2016, révisée en mars 2025</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51B70D6D" wp14:editId="768AF8C5">
              <wp:simplePos x="0" y="0"/>
              <wp:positionH relativeFrom="page">
                <wp:posOffset>7100570</wp:posOffset>
              </wp:positionH>
              <wp:positionV relativeFrom="page">
                <wp:posOffset>9211945</wp:posOffset>
              </wp:positionV>
              <wp:extent cx="134620" cy="139700"/>
              <wp:effectExtent l="0" t="0" r="0" b="0"/>
              <wp:wrapNone/>
              <wp:docPr id="178601530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76F648" w14:textId="77777777" w:rsidR="00600ABD" w:rsidRDefault="00600ABD">
                          <w:pPr>
                            <w:spacing w:line="203" w:lineRule="exact"/>
                            <w:ind w:left="60"/>
                            <w:rPr>
                              <w:sz w:val="18"/>
                            </w:rPr>
                          </w:pPr>
                          <w:r>
                            <w:fldChar w:fldCharType="begin"/>
                          </w:r>
                          <w:r>
                            <w:rPr>
                              <w:w w:val="99"/>
                              <w:sz w:val="18"/>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70D6D" id="Text Box 1" o:spid="_x0000_s1027" type="#_x0000_t202" style="position:absolute;margin-left:559.1pt;margin-top:725.35pt;width:10.6pt;height:1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" filled="f" stroked="f">
              <v:textbox inset="0,0,0,0">
                <w:txbxContent>
                  <w:p w14:paraId="6376F648" w14:textId="77777777" w:rsidR="00600ABD" w:rsidRDefault="00600ABD">
                    <w:pPr>
                      <w:spacing w:line="203" w:lineRule="exact"/>
                      <w:ind w:left="60"/>
                      <w:rPr>
                        <w:sz w:val="18"/>
                      </w:rPr>
                    </w:pPr>
                    <w:r>
                      <w:fldChar w:fldCharType="begin"/>
                    </w:r>
                    <w:r>
                      <w:rPr>
                        <w:w w:val="99"/>
                        <w:sz w:val="18"/>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A7EE0" w14:textId="77777777" w:rsidR="00600ABD" w:rsidRDefault="00600ABD" w:rsidP="00600ABD">
      <w:r>
        <w:separator/>
      </w:r>
    </w:p>
  </w:footnote>
  <w:footnote w:type="continuationSeparator" w:id="0">
    <w:p w14:paraId="5C3BD23A" w14:textId="77777777" w:rsidR="00600ABD" w:rsidRDefault="00600ABD" w:rsidP="00600ABD">
      <w:r>
        <w:continuationSeparator/>
      </w:r>
    </w:p>
  </w:footnote>
  <w:footnote w:id="1">
    <w:p w14:paraId="44C7E934" w14:textId="77777777" w:rsidR="00600ABD" w:rsidRDefault="00600ABD" w:rsidP="00600ABD">
      <w:pPr>
        <w:pStyle w:val="Notedebasdepage"/>
      </w:pPr>
      <w:r w:rsidRPr="396E470C">
        <w:rPr>
          <w:rStyle w:val="Appelnotedebasdep"/>
        </w:rPr>
        <w:footnoteRef/>
      </w:r>
      <w:r>
        <w:t xml:space="preserve"> CADRE DE RÉFÉRENCE Pour créer des environnements favorables à la saine alimentation, au jeu actif et au développement moteur en services de garde éducatifs à l’enfance, ministère de la Famille, 2017. </w:t>
      </w:r>
    </w:p>
  </w:footnote>
  <w:footnote w:id="2">
    <w:p w14:paraId="444A51D2" w14:textId="77777777" w:rsidR="00600ABD" w:rsidRDefault="00600ABD" w:rsidP="00600ABD">
      <w:pPr>
        <w:pStyle w:val="Notedebasdepage"/>
      </w:pPr>
      <w:r>
        <w:rPr>
          <w:rStyle w:val="Appelnotedebasdep"/>
        </w:rPr>
        <w:footnoteRef/>
      </w:r>
      <w:r>
        <w:t xml:space="preserve"> Règles de sécurité pour la DME tirées de : </w:t>
      </w:r>
      <w:hyperlink r:id="rId1" w:history="1">
        <w:r w:rsidRPr="009F4FDF">
          <w:rPr>
            <w:rStyle w:val="Lienhypertexte"/>
          </w:rPr>
          <w:t>https://fondationolo.ca/blogue/alimentation/alimentation-autonome-ou-dme/?gad_source=1&amp;gclid=EAIaIQobChMI3fP23N7PiAMV0GhHAR1SaQCvEAAYASAAEgJsCvD_BwE</w:t>
        </w:r>
      </w:hyperlink>
    </w:p>
    <w:p w14:paraId="7231CEA3" w14:textId="77777777" w:rsidR="00600ABD" w:rsidRDefault="00600ABD" w:rsidP="00600ABD">
      <w:pPr>
        <w:pStyle w:val="Notedebasdepage"/>
      </w:pPr>
    </w:p>
  </w:footnote>
  <w:footnote w:id="3">
    <w:p w14:paraId="7BD12BE3" w14:textId="77777777" w:rsidR="00600ABD" w:rsidRDefault="00600ABD" w:rsidP="00600ABD">
      <w:pPr>
        <w:pStyle w:val="Notedebasdepage"/>
      </w:pPr>
      <w:r w:rsidRPr="396E470C">
        <w:rPr>
          <w:rStyle w:val="Appelnotedebasdep"/>
        </w:rPr>
        <w:footnoteRef/>
      </w:r>
      <w:r>
        <w:t xml:space="preserve"> Guide sur l’alimentation du poupon à l’intention des services de garde éducatifs à l’enfance du Québec, Association québécoise des centres de la petite enfance et Les producteurs laitiers du Canada, 2023, p. 108.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05pt;height:105pt" o:bullet="t">
        <v:imagedata r:id="rId1" o:title="pomme"/>
      </v:shape>
    </w:pict>
  </w:numPicBullet>
  <w:abstractNum w:abstractNumId="0" w15:restartNumberingAfterBreak="0">
    <w:nsid w:val="0FEB6F29"/>
    <w:multiLevelType w:val="hybridMultilevel"/>
    <w:tmpl w:val="9F8C6EA6"/>
    <w:lvl w:ilvl="0" w:tplc="5CCEB6DC">
      <w:numFmt w:val="bullet"/>
      <w:lvlText w:val="■"/>
      <w:lvlJc w:val="left"/>
      <w:pPr>
        <w:ind w:left="3000" w:hanging="168"/>
      </w:pPr>
      <w:rPr>
        <w:rFonts w:ascii="Arial" w:eastAsia="Arial" w:hAnsi="Arial" w:cs="Arial" w:hint="default"/>
        <w:b w:val="0"/>
        <w:bCs w:val="0"/>
        <w:i w:val="0"/>
        <w:iCs w:val="0"/>
        <w:color w:val="231F20"/>
        <w:spacing w:val="0"/>
        <w:w w:val="75"/>
        <w:sz w:val="22"/>
        <w:szCs w:val="22"/>
        <w:lang w:val="fr-FR" w:eastAsia="en-US" w:bidi="ar-SA"/>
      </w:rPr>
    </w:lvl>
    <w:lvl w:ilvl="1" w:tplc="FFFFFFFF">
      <w:numFmt w:val="bullet"/>
      <w:lvlText w:val="■"/>
      <w:lvlJc w:val="left"/>
      <w:pPr>
        <w:ind w:left="3193" w:hanging="180"/>
      </w:pPr>
      <w:rPr>
        <w:rFonts w:ascii="Arial" w:eastAsia="Arial" w:hAnsi="Arial" w:cs="Arial" w:hint="default"/>
        <w:b w:val="0"/>
        <w:bCs w:val="0"/>
        <w:i w:val="0"/>
        <w:iCs w:val="0"/>
        <w:color w:val="231F20"/>
        <w:spacing w:val="0"/>
        <w:w w:val="75"/>
        <w:sz w:val="22"/>
        <w:szCs w:val="22"/>
        <w:lang w:val="fr-FR" w:eastAsia="en-US" w:bidi="ar-SA"/>
      </w:rPr>
    </w:lvl>
    <w:lvl w:ilvl="2" w:tplc="FFFFFFFF">
      <w:numFmt w:val="bullet"/>
      <w:lvlText w:val="•"/>
      <w:lvlJc w:val="left"/>
      <w:pPr>
        <w:ind w:left="3463" w:hanging="180"/>
      </w:pPr>
      <w:rPr>
        <w:rFonts w:ascii="Tahoma" w:eastAsia="Tahoma" w:hAnsi="Tahoma" w:cs="Tahoma" w:hint="default"/>
        <w:b w:val="0"/>
        <w:bCs w:val="0"/>
        <w:i w:val="0"/>
        <w:iCs w:val="0"/>
        <w:color w:val="231F20"/>
        <w:spacing w:val="0"/>
        <w:w w:val="127"/>
        <w:position w:val="2"/>
        <w:sz w:val="16"/>
        <w:szCs w:val="16"/>
        <w:lang w:val="fr-FR" w:eastAsia="en-US" w:bidi="ar-SA"/>
      </w:rPr>
    </w:lvl>
    <w:lvl w:ilvl="3" w:tplc="FFFFFFFF">
      <w:numFmt w:val="bullet"/>
      <w:lvlText w:val="■"/>
      <w:lvlJc w:val="left"/>
      <w:pPr>
        <w:ind w:left="5173" w:hanging="180"/>
      </w:pPr>
      <w:rPr>
        <w:rFonts w:ascii="Arial" w:eastAsia="Arial" w:hAnsi="Arial" w:cs="Arial" w:hint="default"/>
        <w:b w:val="0"/>
        <w:bCs w:val="0"/>
        <w:i w:val="0"/>
        <w:iCs w:val="0"/>
        <w:color w:val="231F20"/>
        <w:spacing w:val="0"/>
        <w:w w:val="75"/>
        <w:sz w:val="22"/>
        <w:szCs w:val="22"/>
        <w:lang w:val="fr-FR" w:eastAsia="en-US" w:bidi="ar-SA"/>
      </w:rPr>
    </w:lvl>
    <w:lvl w:ilvl="4" w:tplc="FFFFFFFF">
      <w:numFmt w:val="bullet"/>
      <w:lvlText w:val="•"/>
      <w:lvlJc w:val="left"/>
      <w:pPr>
        <w:ind w:left="4639" w:hanging="180"/>
      </w:pPr>
      <w:rPr>
        <w:rFonts w:hint="default"/>
        <w:lang w:val="fr-FR" w:eastAsia="en-US" w:bidi="ar-SA"/>
      </w:rPr>
    </w:lvl>
    <w:lvl w:ilvl="5" w:tplc="FFFFFFFF">
      <w:numFmt w:val="bullet"/>
      <w:lvlText w:val="•"/>
      <w:lvlJc w:val="left"/>
      <w:pPr>
        <w:ind w:left="4105" w:hanging="180"/>
      </w:pPr>
      <w:rPr>
        <w:rFonts w:hint="default"/>
        <w:lang w:val="fr-FR" w:eastAsia="en-US" w:bidi="ar-SA"/>
      </w:rPr>
    </w:lvl>
    <w:lvl w:ilvl="6" w:tplc="FFFFFFFF">
      <w:numFmt w:val="bullet"/>
      <w:lvlText w:val="•"/>
      <w:lvlJc w:val="left"/>
      <w:pPr>
        <w:ind w:left="3571" w:hanging="180"/>
      </w:pPr>
      <w:rPr>
        <w:rFonts w:hint="default"/>
        <w:lang w:val="fr-FR" w:eastAsia="en-US" w:bidi="ar-SA"/>
      </w:rPr>
    </w:lvl>
    <w:lvl w:ilvl="7" w:tplc="FFFFFFFF">
      <w:numFmt w:val="bullet"/>
      <w:lvlText w:val="•"/>
      <w:lvlJc w:val="left"/>
      <w:pPr>
        <w:ind w:left="3037" w:hanging="180"/>
      </w:pPr>
      <w:rPr>
        <w:rFonts w:hint="default"/>
        <w:lang w:val="fr-FR" w:eastAsia="en-US" w:bidi="ar-SA"/>
      </w:rPr>
    </w:lvl>
    <w:lvl w:ilvl="8" w:tplc="FFFFFFFF">
      <w:numFmt w:val="bullet"/>
      <w:lvlText w:val="•"/>
      <w:lvlJc w:val="left"/>
      <w:pPr>
        <w:ind w:left="2503" w:hanging="180"/>
      </w:pPr>
      <w:rPr>
        <w:rFonts w:hint="default"/>
        <w:lang w:val="fr-FR" w:eastAsia="en-US" w:bidi="ar-SA"/>
      </w:rPr>
    </w:lvl>
  </w:abstractNum>
  <w:abstractNum w:abstractNumId="1" w15:restartNumberingAfterBreak="0">
    <w:nsid w:val="18620FCF"/>
    <w:multiLevelType w:val="hybridMultilevel"/>
    <w:tmpl w:val="6A76C1A0"/>
    <w:lvl w:ilvl="0" w:tplc="16CABB7E">
      <w:numFmt w:val="bullet"/>
      <w:lvlText w:val="-"/>
      <w:lvlJc w:val="left"/>
      <w:pPr>
        <w:ind w:left="1547" w:hanging="360"/>
      </w:pPr>
      <w:rPr>
        <w:rFonts w:ascii="Calibri" w:eastAsia="Calibri" w:hAnsi="Calibri" w:cs="Calibri" w:hint="default"/>
        <w:w w:val="100"/>
        <w:sz w:val="22"/>
        <w:szCs w:val="22"/>
        <w:lang w:val="fr-FR" w:eastAsia="en-US" w:bidi="ar-SA"/>
      </w:rPr>
    </w:lvl>
    <w:lvl w:ilvl="1" w:tplc="0C0C0003" w:tentative="1">
      <w:start w:val="1"/>
      <w:numFmt w:val="bullet"/>
      <w:lvlText w:val="o"/>
      <w:lvlJc w:val="left"/>
      <w:pPr>
        <w:ind w:left="2267" w:hanging="360"/>
      </w:pPr>
      <w:rPr>
        <w:rFonts w:ascii="Courier New" w:hAnsi="Courier New" w:cs="Courier New" w:hint="default"/>
      </w:rPr>
    </w:lvl>
    <w:lvl w:ilvl="2" w:tplc="0C0C0005" w:tentative="1">
      <w:start w:val="1"/>
      <w:numFmt w:val="bullet"/>
      <w:lvlText w:val=""/>
      <w:lvlJc w:val="left"/>
      <w:pPr>
        <w:ind w:left="2987" w:hanging="360"/>
      </w:pPr>
      <w:rPr>
        <w:rFonts w:ascii="Wingdings" w:hAnsi="Wingdings" w:hint="default"/>
      </w:rPr>
    </w:lvl>
    <w:lvl w:ilvl="3" w:tplc="0C0C0001" w:tentative="1">
      <w:start w:val="1"/>
      <w:numFmt w:val="bullet"/>
      <w:lvlText w:val=""/>
      <w:lvlJc w:val="left"/>
      <w:pPr>
        <w:ind w:left="3707" w:hanging="360"/>
      </w:pPr>
      <w:rPr>
        <w:rFonts w:ascii="Symbol" w:hAnsi="Symbol" w:hint="default"/>
      </w:rPr>
    </w:lvl>
    <w:lvl w:ilvl="4" w:tplc="0C0C0003" w:tentative="1">
      <w:start w:val="1"/>
      <w:numFmt w:val="bullet"/>
      <w:lvlText w:val="o"/>
      <w:lvlJc w:val="left"/>
      <w:pPr>
        <w:ind w:left="4427" w:hanging="360"/>
      </w:pPr>
      <w:rPr>
        <w:rFonts w:ascii="Courier New" w:hAnsi="Courier New" w:cs="Courier New" w:hint="default"/>
      </w:rPr>
    </w:lvl>
    <w:lvl w:ilvl="5" w:tplc="0C0C0005" w:tentative="1">
      <w:start w:val="1"/>
      <w:numFmt w:val="bullet"/>
      <w:lvlText w:val=""/>
      <w:lvlJc w:val="left"/>
      <w:pPr>
        <w:ind w:left="5147" w:hanging="360"/>
      </w:pPr>
      <w:rPr>
        <w:rFonts w:ascii="Wingdings" w:hAnsi="Wingdings" w:hint="default"/>
      </w:rPr>
    </w:lvl>
    <w:lvl w:ilvl="6" w:tplc="0C0C0001" w:tentative="1">
      <w:start w:val="1"/>
      <w:numFmt w:val="bullet"/>
      <w:lvlText w:val=""/>
      <w:lvlJc w:val="left"/>
      <w:pPr>
        <w:ind w:left="5867" w:hanging="360"/>
      </w:pPr>
      <w:rPr>
        <w:rFonts w:ascii="Symbol" w:hAnsi="Symbol" w:hint="default"/>
      </w:rPr>
    </w:lvl>
    <w:lvl w:ilvl="7" w:tplc="0C0C0003" w:tentative="1">
      <w:start w:val="1"/>
      <w:numFmt w:val="bullet"/>
      <w:lvlText w:val="o"/>
      <w:lvlJc w:val="left"/>
      <w:pPr>
        <w:ind w:left="6587" w:hanging="360"/>
      </w:pPr>
      <w:rPr>
        <w:rFonts w:ascii="Courier New" w:hAnsi="Courier New" w:cs="Courier New" w:hint="default"/>
      </w:rPr>
    </w:lvl>
    <w:lvl w:ilvl="8" w:tplc="0C0C0005" w:tentative="1">
      <w:start w:val="1"/>
      <w:numFmt w:val="bullet"/>
      <w:lvlText w:val=""/>
      <w:lvlJc w:val="left"/>
      <w:pPr>
        <w:ind w:left="7307" w:hanging="360"/>
      </w:pPr>
      <w:rPr>
        <w:rFonts w:ascii="Wingdings" w:hAnsi="Wingdings" w:hint="default"/>
      </w:rPr>
    </w:lvl>
  </w:abstractNum>
  <w:abstractNum w:abstractNumId="2" w15:restartNumberingAfterBreak="0">
    <w:nsid w:val="1DD103C5"/>
    <w:multiLevelType w:val="hybridMultilevel"/>
    <w:tmpl w:val="D4D44CFA"/>
    <w:lvl w:ilvl="0" w:tplc="0D7A52CA">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22221B8E"/>
    <w:multiLevelType w:val="hybridMultilevel"/>
    <w:tmpl w:val="72D6D4C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28F20169"/>
    <w:multiLevelType w:val="hybridMultilevel"/>
    <w:tmpl w:val="69A67C52"/>
    <w:lvl w:ilvl="0" w:tplc="0D7A52CA">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320C301C"/>
    <w:multiLevelType w:val="hybridMultilevel"/>
    <w:tmpl w:val="AE86F17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3309293A"/>
    <w:multiLevelType w:val="hybridMultilevel"/>
    <w:tmpl w:val="9AA8942C"/>
    <w:lvl w:ilvl="0" w:tplc="F4784658">
      <w:numFmt w:val="bullet"/>
      <w:lvlText w:val=""/>
      <w:lvlJc w:val="left"/>
      <w:pPr>
        <w:ind w:left="827" w:hanging="360"/>
      </w:pPr>
      <w:rPr>
        <w:rFonts w:ascii="Symbol" w:eastAsia="Symbol" w:hAnsi="Symbol" w:cs="Symbol" w:hint="default"/>
        <w:w w:val="100"/>
        <w:sz w:val="22"/>
        <w:szCs w:val="22"/>
        <w:lang w:val="fr-FR" w:eastAsia="en-US" w:bidi="ar-SA"/>
      </w:rPr>
    </w:lvl>
    <w:lvl w:ilvl="1" w:tplc="16CABB7E">
      <w:numFmt w:val="bullet"/>
      <w:lvlText w:val="-"/>
      <w:lvlJc w:val="left"/>
      <w:pPr>
        <w:ind w:left="1626" w:hanging="118"/>
      </w:pPr>
      <w:rPr>
        <w:rFonts w:ascii="Calibri" w:eastAsia="Calibri" w:hAnsi="Calibri" w:cs="Calibri" w:hint="default"/>
        <w:w w:val="100"/>
        <w:sz w:val="22"/>
        <w:szCs w:val="22"/>
        <w:lang w:val="fr-FR" w:eastAsia="en-US" w:bidi="ar-SA"/>
      </w:rPr>
    </w:lvl>
    <w:lvl w:ilvl="2" w:tplc="5D66B040">
      <w:numFmt w:val="bullet"/>
      <w:lvlText w:val="•"/>
      <w:lvlJc w:val="left"/>
      <w:pPr>
        <w:ind w:left="1640" w:hanging="118"/>
      </w:pPr>
      <w:rPr>
        <w:rFonts w:hint="default"/>
        <w:lang w:val="fr-FR" w:eastAsia="en-US" w:bidi="ar-SA"/>
      </w:rPr>
    </w:lvl>
    <w:lvl w:ilvl="3" w:tplc="39DC31AE">
      <w:numFmt w:val="bullet"/>
      <w:lvlText w:val="•"/>
      <w:lvlJc w:val="left"/>
      <w:pPr>
        <w:ind w:left="2765" w:hanging="118"/>
      </w:pPr>
      <w:rPr>
        <w:rFonts w:hint="default"/>
        <w:lang w:val="fr-FR" w:eastAsia="en-US" w:bidi="ar-SA"/>
      </w:rPr>
    </w:lvl>
    <w:lvl w:ilvl="4" w:tplc="6EFEA976">
      <w:numFmt w:val="bullet"/>
      <w:lvlText w:val="•"/>
      <w:lvlJc w:val="left"/>
      <w:pPr>
        <w:ind w:left="3890" w:hanging="118"/>
      </w:pPr>
      <w:rPr>
        <w:rFonts w:hint="default"/>
        <w:lang w:val="fr-FR" w:eastAsia="en-US" w:bidi="ar-SA"/>
      </w:rPr>
    </w:lvl>
    <w:lvl w:ilvl="5" w:tplc="C778F6D2">
      <w:numFmt w:val="bullet"/>
      <w:lvlText w:val="•"/>
      <w:lvlJc w:val="left"/>
      <w:pPr>
        <w:ind w:left="5015" w:hanging="118"/>
      </w:pPr>
      <w:rPr>
        <w:rFonts w:hint="default"/>
        <w:lang w:val="fr-FR" w:eastAsia="en-US" w:bidi="ar-SA"/>
      </w:rPr>
    </w:lvl>
    <w:lvl w:ilvl="6" w:tplc="7DAEF9B2">
      <w:numFmt w:val="bullet"/>
      <w:lvlText w:val="•"/>
      <w:lvlJc w:val="left"/>
      <w:pPr>
        <w:ind w:left="6140" w:hanging="118"/>
      </w:pPr>
      <w:rPr>
        <w:rFonts w:hint="default"/>
        <w:lang w:val="fr-FR" w:eastAsia="en-US" w:bidi="ar-SA"/>
      </w:rPr>
    </w:lvl>
    <w:lvl w:ilvl="7" w:tplc="AC1674C0">
      <w:numFmt w:val="bullet"/>
      <w:lvlText w:val="•"/>
      <w:lvlJc w:val="left"/>
      <w:pPr>
        <w:ind w:left="7265" w:hanging="118"/>
      </w:pPr>
      <w:rPr>
        <w:rFonts w:hint="default"/>
        <w:lang w:val="fr-FR" w:eastAsia="en-US" w:bidi="ar-SA"/>
      </w:rPr>
    </w:lvl>
    <w:lvl w:ilvl="8" w:tplc="7828296C">
      <w:numFmt w:val="bullet"/>
      <w:lvlText w:val="•"/>
      <w:lvlJc w:val="left"/>
      <w:pPr>
        <w:ind w:left="8390" w:hanging="118"/>
      </w:pPr>
      <w:rPr>
        <w:rFonts w:hint="default"/>
        <w:lang w:val="fr-FR" w:eastAsia="en-US" w:bidi="ar-SA"/>
      </w:rPr>
    </w:lvl>
  </w:abstractNum>
  <w:abstractNum w:abstractNumId="7" w15:restartNumberingAfterBreak="0">
    <w:nsid w:val="35B64463"/>
    <w:multiLevelType w:val="hybridMultilevel"/>
    <w:tmpl w:val="A74CBB4A"/>
    <w:lvl w:ilvl="0" w:tplc="339A209C">
      <w:start w:val="1"/>
      <w:numFmt w:val="bullet"/>
      <w:lvlText w:val=""/>
      <w:lvlPicBulletId w:val="0"/>
      <w:lvlJc w:val="left"/>
      <w:pPr>
        <w:tabs>
          <w:tab w:val="num" w:pos="1425"/>
        </w:tabs>
        <w:ind w:left="1425"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8AE3144"/>
    <w:multiLevelType w:val="hybridMultilevel"/>
    <w:tmpl w:val="4FACE56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3BA142E1"/>
    <w:multiLevelType w:val="hybridMultilevel"/>
    <w:tmpl w:val="0D1C67BC"/>
    <w:lvl w:ilvl="0" w:tplc="0D7A52CA">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3EA3457F"/>
    <w:multiLevelType w:val="hybridMultilevel"/>
    <w:tmpl w:val="847E4654"/>
    <w:lvl w:ilvl="0" w:tplc="4334B6FE">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tentative="1">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3F7D56D3"/>
    <w:multiLevelType w:val="hybridMultilevel"/>
    <w:tmpl w:val="67FE15F2"/>
    <w:lvl w:ilvl="0" w:tplc="0D7A52CA">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407C294A"/>
    <w:multiLevelType w:val="hybridMultilevel"/>
    <w:tmpl w:val="9B28DE5E"/>
    <w:lvl w:ilvl="0" w:tplc="0D7A52CA">
      <w:numFmt w:val="bullet"/>
      <w:lvlText w:val="■"/>
      <w:lvlJc w:val="left"/>
      <w:pPr>
        <w:ind w:left="990" w:hanging="360"/>
      </w:pPr>
      <w:rPr>
        <w:rFonts w:ascii="Arial" w:eastAsia="Arial" w:hAnsi="Arial" w:cs="Arial" w:hint="default"/>
        <w:b w:val="0"/>
        <w:bCs w:val="0"/>
        <w:i w:val="0"/>
        <w:iCs w:val="0"/>
        <w:color w:val="231F20"/>
        <w:spacing w:val="0"/>
        <w:w w:val="75"/>
        <w:sz w:val="22"/>
        <w:szCs w:val="22"/>
        <w:lang w:val="fr-FR" w:eastAsia="en-US" w:bidi="ar-SA"/>
      </w:rPr>
    </w:lvl>
    <w:lvl w:ilvl="1" w:tplc="0C0C0003">
      <w:start w:val="1"/>
      <w:numFmt w:val="bullet"/>
      <w:lvlText w:val="o"/>
      <w:lvlJc w:val="left"/>
      <w:pPr>
        <w:ind w:left="1710" w:hanging="360"/>
      </w:pPr>
      <w:rPr>
        <w:rFonts w:ascii="Courier New" w:hAnsi="Courier New" w:cs="Courier New" w:hint="default"/>
      </w:rPr>
    </w:lvl>
    <w:lvl w:ilvl="2" w:tplc="0C0C0005">
      <w:start w:val="1"/>
      <w:numFmt w:val="bullet"/>
      <w:lvlText w:val=""/>
      <w:lvlJc w:val="left"/>
      <w:pPr>
        <w:ind w:left="2430" w:hanging="360"/>
      </w:pPr>
      <w:rPr>
        <w:rFonts w:ascii="Wingdings" w:hAnsi="Wingdings" w:hint="default"/>
      </w:rPr>
    </w:lvl>
    <w:lvl w:ilvl="3" w:tplc="0C0C0001" w:tentative="1">
      <w:start w:val="1"/>
      <w:numFmt w:val="bullet"/>
      <w:lvlText w:val=""/>
      <w:lvlJc w:val="left"/>
      <w:pPr>
        <w:ind w:left="3150" w:hanging="360"/>
      </w:pPr>
      <w:rPr>
        <w:rFonts w:ascii="Symbol" w:hAnsi="Symbol" w:hint="default"/>
      </w:rPr>
    </w:lvl>
    <w:lvl w:ilvl="4" w:tplc="0C0C0003" w:tentative="1">
      <w:start w:val="1"/>
      <w:numFmt w:val="bullet"/>
      <w:lvlText w:val="o"/>
      <w:lvlJc w:val="left"/>
      <w:pPr>
        <w:ind w:left="3870" w:hanging="360"/>
      </w:pPr>
      <w:rPr>
        <w:rFonts w:ascii="Courier New" w:hAnsi="Courier New" w:cs="Courier New" w:hint="default"/>
      </w:rPr>
    </w:lvl>
    <w:lvl w:ilvl="5" w:tplc="0C0C0005" w:tentative="1">
      <w:start w:val="1"/>
      <w:numFmt w:val="bullet"/>
      <w:lvlText w:val=""/>
      <w:lvlJc w:val="left"/>
      <w:pPr>
        <w:ind w:left="4590" w:hanging="360"/>
      </w:pPr>
      <w:rPr>
        <w:rFonts w:ascii="Wingdings" w:hAnsi="Wingdings" w:hint="default"/>
      </w:rPr>
    </w:lvl>
    <w:lvl w:ilvl="6" w:tplc="0C0C0001" w:tentative="1">
      <w:start w:val="1"/>
      <w:numFmt w:val="bullet"/>
      <w:lvlText w:val=""/>
      <w:lvlJc w:val="left"/>
      <w:pPr>
        <w:ind w:left="5310" w:hanging="360"/>
      </w:pPr>
      <w:rPr>
        <w:rFonts w:ascii="Symbol" w:hAnsi="Symbol" w:hint="default"/>
      </w:rPr>
    </w:lvl>
    <w:lvl w:ilvl="7" w:tplc="0C0C0003" w:tentative="1">
      <w:start w:val="1"/>
      <w:numFmt w:val="bullet"/>
      <w:lvlText w:val="o"/>
      <w:lvlJc w:val="left"/>
      <w:pPr>
        <w:ind w:left="6030" w:hanging="360"/>
      </w:pPr>
      <w:rPr>
        <w:rFonts w:ascii="Courier New" w:hAnsi="Courier New" w:cs="Courier New" w:hint="default"/>
      </w:rPr>
    </w:lvl>
    <w:lvl w:ilvl="8" w:tplc="0C0C0005" w:tentative="1">
      <w:start w:val="1"/>
      <w:numFmt w:val="bullet"/>
      <w:lvlText w:val=""/>
      <w:lvlJc w:val="left"/>
      <w:pPr>
        <w:ind w:left="6750" w:hanging="360"/>
      </w:pPr>
      <w:rPr>
        <w:rFonts w:ascii="Wingdings" w:hAnsi="Wingdings" w:hint="default"/>
      </w:rPr>
    </w:lvl>
  </w:abstractNum>
  <w:abstractNum w:abstractNumId="13" w15:restartNumberingAfterBreak="0">
    <w:nsid w:val="42056FB4"/>
    <w:multiLevelType w:val="hybridMultilevel"/>
    <w:tmpl w:val="3138C292"/>
    <w:lvl w:ilvl="0" w:tplc="5CCEB6DC">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59FE2F75"/>
    <w:multiLevelType w:val="hybridMultilevel"/>
    <w:tmpl w:val="7040B0E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5B117749"/>
    <w:multiLevelType w:val="hybridMultilevel"/>
    <w:tmpl w:val="0CC8A0F6"/>
    <w:lvl w:ilvl="0" w:tplc="0D7A52CA">
      <w:numFmt w:val="bullet"/>
      <w:lvlText w:val="■"/>
      <w:lvlJc w:val="left"/>
      <w:pPr>
        <w:ind w:left="720" w:hanging="360"/>
      </w:pPr>
      <w:rPr>
        <w:rFonts w:ascii="Arial" w:eastAsia="Arial" w:hAnsi="Arial" w:cs="Arial" w:hint="default"/>
        <w:b w:val="0"/>
        <w:bCs w:val="0"/>
        <w:i w:val="0"/>
        <w:iCs w:val="0"/>
        <w:color w:val="231F20"/>
        <w:spacing w:val="0"/>
        <w:w w:val="75"/>
        <w:sz w:val="22"/>
        <w:szCs w:val="22"/>
        <w:lang w:val="fr-FR" w:eastAsia="en-US" w:bidi="ar-SA"/>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5B9C4BF9"/>
    <w:multiLevelType w:val="hybridMultilevel"/>
    <w:tmpl w:val="88E435D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7A6D0ACE"/>
    <w:multiLevelType w:val="hybridMultilevel"/>
    <w:tmpl w:val="3252FF86"/>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1870213949">
    <w:abstractNumId w:val="6"/>
  </w:num>
  <w:num w:numId="2" w16cid:durableId="885217224">
    <w:abstractNumId w:val="0"/>
  </w:num>
  <w:num w:numId="3" w16cid:durableId="1497530043">
    <w:abstractNumId w:val="4"/>
  </w:num>
  <w:num w:numId="4" w16cid:durableId="1450857425">
    <w:abstractNumId w:val="10"/>
  </w:num>
  <w:num w:numId="5" w16cid:durableId="1094595558">
    <w:abstractNumId w:val="11"/>
  </w:num>
  <w:num w:numId="6" w16cid:durableId="580217941">
    <w:abstractNumId w:val="14"/>
  </w:num>
  <w:num w:numId="7" w16cid:durableId="1457724134">
    <w:abstractNumId w:val="3"/>
  </w:num>
  <w:num w:numId="8" w16cid:durableId="745110358">
    <w:abstractNumId w:val="16"/>
  </w:num>
  <w:num w:numId="9" w16cid:durableId="1890725100">
    <w:abstractNumId w:val="2"/>
  </w:num>
  <w:num w:numId="10" w16cid:durableId="2119448947">
    <w:abstractNumId w:val="17"/>
  </w:num>
  <w:num w:numId="11" w16cid:durableId="232932664">
    <w:abstractNumId w:val="12"/>
  </w:num>
  <w:num w:numId="12" w16cid:durableId="135228041">
    <w:abstractNumId w:val="15"/>
  </w:num>
  <w:num w:numId="13" w16cid:durableId="1137186318">
    <w:abstractNumId w:val="7"/>
  </w:num>
  <w:num w:numId="14" w16cid:durableId="452477847">
    <w:abstractNumId w:val="9"/>
  </w:num>
  <w:num w:numId="15" w16cid:durableId="1217351776">
    <w:abstractNumId w:val="13"/>
  </w:num>
  <w:num w:numId="16" w16cid:durableId="2144154598">
    <w:abstractNumId w:val="5"/>
  </w:num>
  <w:num w:numId="17" w16cid:durableId="88891245">
    <w:abstractNumId w:val="1"/>
  </w:num>
  <w:num w:numId="18" w16cid:durableId="1288678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ABD"/>
    <w:rsid w:val="000954D4"/>
    <w:rsid w:val="000F0A10"/>
    <w:rsid w:val="001011B8"/>
    <w:rsid w:val="00123B74"/>
    <w:rsid w:val="003654EB"/>
    <w:rsid w:val="003C7E0B"/>
    <w:rsid w:val="003E1DAA"/>
    <w:rsid w:val="00486E23"/>
    <w:rsid w:val="00600ABD"/>
    <w:rsid w:val="00632982"/>
    <w:rsid w:val="00815A64"/>
    <w:rsid w:val="0088375C"/>
    <w:rsid w:val="008F2723"/>
    <w:rsid w:val="009A3180"/>
    <w:rsid w:val="009A799C"/>
    <w:rsid w:val="009B24ED"/>
    <w:rsid w:val="00B0713D"/>
    <w:rsid w:val="00BB762C"/>
    <w:rsid w:val="00BD2D1D"/>
    <w:rsid w:val="00C550B9"/>
    <w:rsid w:val="00C66E5D"/>
    <w:rsid w:val="00C8334E"/>
    <w:rsid w:val="00F33D91"/>
    <w:rsid w:val="00F3404A"/>
    <w:rsid w:val="00FD677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6217F"/>
  <w15:chartTrackingRefBased/>
  <w15:docId w15:val="{AD94A846-766E-4366-82ED-704059A82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ABD"/>
    <w:pPr>
      <w:widowControl w:val="0"/>
      <w:autoSpaceDE w:val="0"/>
      <w:autoSpaceDN w:val="0"/>
      <w:spacing w:after="0" w:line="240" w:lineRule="auto"/>
    </w:pPr>
    <w:rPr>
      <w:rFonts w:ascii="Calibri" w:eastAsia="Calibri" w:hAnsi="Calibri" w:cs="Calibri"/>
      <w:kern w:val="0"/>
      <w:lang w:val="fr-FR"/>
      <w14:ligatures w14:val="none"/>
    </w:rPr>
  </w:style>
  <w:style w:type="paragraph" w:styleId="Titre1">
    <w:name w:val="heading 1"/>
    <w:basedOn w:val="Normal"/>
    <w:next w:val="Normal"/>
    <w:link w:val="Titre1Car"/>
    <w:uiPriority w:val="9"/>
    <w:qFormat/>
    <w:rsid w:val="00600A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600A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600AB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00AB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00AB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00ABD"/>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00ABD"/>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00ABD"/>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00ABD"/>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00AB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600AB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00AB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00AB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00AB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00AB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00AB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00AB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00ABD"/>
    <w:rPr>
      <w:rFonts w:eastAsiaTheme="majorEastAsia" w:cstheme="majorBidi"/>
      <w:color w:val="272727" w:themeColor="text1" w:themeTint="D8"/>
    </w:rPr>
  </w:style>
  <w:style w:type="paragraph" w:styleId="Titre">
    <w:name w:val="Title"/>
    <w:basedOn w:val="Normal"/>
    <w:next w:val="Normal"/>
    <w:link w:val="TitreCar"/>
    <w:uiPriority w:val="10"/>
    <w:qFormat/>
    <w:rsid w:val="00600ABD"/>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00AB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00AB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00AB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00ABD"/>
    <w:pPr>
      <w:spacing w:before="160"/>
      <w:jc w:val="center"/>
    </w:pPr>
    <w:rPr>
      <w:i/>
      <w:iCs/>
      <w:color w:val="404040" w:themeColor="text1" w:themeTint="BF"/>
    </w:rPr>
  </w:style>
  <w:style w:type="character" w:customStyle="1" w:styleId="CitationCar">
    <w:name w:val="Citation Car"/>
    <w:basedOn w:val="Policepardfaut"/>
    <w:link w:val="Citation"/>
    <w:uiPriority w:val="29"/>
    <w:rsid w:val="00600ABD"/>
    <w:rPr>
      <w:i/>
      <w:iCs/>
      <w:color w:val="404040" w:themeColor="text1" w:themeTint="BF"/>
    </w:rPr>
  </w:style>
  <w:style w:type="paragraph" w:styleId="Paragraphedeliste">
    <w:name w:val="List Paragraph"/>
    <w:basedOn w:val="Normal"/>
    <w:uiPriority w:val="34"/>
    <w:qFormat/>
    <w:rsid w:val="00600ABD"/>
    <w:pPr>
      <w:ind w:left="720"/>
      <w:contextualSpacing/>
    </w:pPr>
  </w:style>
  <w:style w:type="character" w:styleId="Accentuationintense">
    <w:name w:val="Intense Emphasis"/>
    <w:basedOn w:val="Policepardfaut"/>
    <w:uiPriority w:val="21"/>
    <w:qFormat/>
    <w:rsid w:val="00600ABD"/>
    <w:rPr>
      <w:i/>
      <w:iCs/>
      <w:color w:val="0F4761" w:themeColor="accent1" w:themeShade="BF"/>
    </w:rPr>
  </w:style>
  <w:style w:type="paragraph" w:styleId="Citationintense">
    <w:name w:val="Intense Quote"/>
    <w:basedOn w:val="Normal"/>
    <w:next w:val="Normal"/>
    <w:link w:val="CitationintenseCar"/>
    <w:uiPriority w:val="30"/>
    <w:qFormat/>
    <w:rsid w:val="00600A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00ABD"/>
    <w:rPr>
      <w:i/>
      <w:iCs/>
      <w:color w:val="0F4761" w:themeColor="accent1" w:themeShade="BF"/>
    </w:rPr>
  </w:style>
  <w:style w:type="character" w:styleId="Rfrenceintense">
    <w:name w:val="Intense Reference"/>
    <w:basedOn w:val="Policepardfaut"/>
    <w:uiPriority w:val="32"/>
    <w:qFormat/>
    <w:rsid w:val="00600ABD"/>
    <w:rPr>
      <w:b/>
      <w:bCs/>
      <w:smallCaps/>
      <w:color w:val="0F4761" w:themeColor="accent1" w:themeShade="BF"/>
      <w:spacing w:val="5"/>
    </w:rPr>
  </w:style>
  <w:style w:type="table" w:customStyle="1" w:styleId="TableNormal">
    <w:name w:val="Table Normal"/>
    <w:uiPriority w:val="2"/>
    <w:semiHidden/>
    <w:unhideWhenUsed/>
    <w:qFormat/>
    <w:rsid w:val="00600ABD"/>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600ABD"/>
    <w:pPr>
      <w:ind w:left="827"/>
    </w:pPr>
  </w:style>
  <w:style w:type="character" w:customStyle="1" w:styleId="CorpsdetexteCar">
    <w:name w:val="Corps de texte Car"/>
    <w:basedOn w:val="Policepardfaut"/>
    <w:link w:val="Corpsdetexte"/>
    <w:uiPriority w:val="1"/>
    <w:rsid w:val="00600ABD"/>
    <w:rPr>
      <w:rFonts w:ascii="Calibri" w:eastAsia="Calibri" w:hAnsi="Calibri" w:cs="Calibri"/>
      <w:kern w:val="0"/>
      <w:lang w:val="fr-FR"/>
      <w14:ligatures w14:val="none"/>
    </w:rPr>
  </w:style>
  <w:style w:type="paragraph" w:customStyle="1" w:styleId="TableParagraph">
    <w:name w:val="Table Paragraph"/>
    <w:basedOn w:val="Normal"/>
    <w:uiPriority w:val="1"/>
    <w:qFormat/>
    <w:rsid w:val="00600ABD"/>
  </w:style>
  <w:style w:type="character" w:styleId="Marquedecommentaire">
    <w:name w:val="annotation reference"/>
    <w:basedOn w:val="Policepardfaut"/>
    <w:uiPriority w:val="99"/>
    <w:semiHidden/>
    <w:unhideWhenUsed/>
    <w:rsid w:val="00600ABD"/>
    <w:rPr>
      <w:sz w:val="16"/>
      <w:szCs w:val="16"/>
    </w:rPr>
  </w:style>
  <w:style w:type="paragraph" w:styleId="Commentaire">
    <w:name w:val="annotation text"/>
    <w:basedOn w:val="Normal"/>
    <w:link w:val="CommentaireCar"/>
    <w:uiPriority w:val="99"/>
    <w:unhideWhenUsed/>
    <w:rsid w:val="00600ABD"/>
    <w:rPr>
      <w:sz w:val="20"/>
      <w:szCs w:val="20"/>
    </w:rPr>
  </w:style>
  <w:style w:type="character" w:customStyle="1" w:styleId="CommentaireCar">
    <w:name w:val="Commentaire Car"/>
    <w:basedOn w:val="Policepardfaut"/>
    <w:link w:val="Commentaire"/>
    <w:uiPriority w:val="99"/>
    <w:rsid w:val="00600ABD"/>
    <w:rPr>
      <w:rFonts w:ascii="Calibri" w:eastAsia="Calibri" w:hAnsi="Calibri" w:cs="Calibri"/>
      <w:kern w:val="0"/>
      <w:sz w:val="20"/>
      <w:szCs w:val="20"/>
      <w:lang w:val="fr-FR"/>
      <w14:ligatures w14:val="none"/>
    </w:rPr>
  </w:style>
  <w:style w:type="paragraph" w:styleId="Objetducommentaire">
    <w:name w:val="annotation subject"/>
    <w:basedOn w:val="Commentaire"/>
    <w:next w:val="Commentaire"/>
    <w:link w:val="ObjetducommentaireCar"/>
    <w:uiPriority w:val="99"/>
    <w:semiHidden/>
    <w:unhideWhenUsed/>
    <w:rsid w:val="00600ABD"/>
    <w:rPr>
      <w:b/>
      <w:bCs/>
    </w:rPr>
  </w:style>
  <w:style w:type="character" w:customStyle="1" w:styleId="ObjetducommentaireCar">
    <w:name w:val="Objet du commentaire Car"/>
    <w:basedOn w:val="CommentaireCar"/>
    <w:link w:val="Objetducommentaire"/>
    <w:uiPriority w:val="99"/>
    <w:semiHidden/>
    <w:rsid w:val="00600ABD"/>
    <w:rPr>
      <w:rFonts w:ascii="Calibri" w:eastAsia="Calibri" w:hAnsi="Calibri" w:cs="Calibri"/>
      <w:b/>
      <w:bCs/>
      <w:kern w:val="0"/>
      <w:sz w:val="20"/>
      <w:szCs w:val="20"/>
      <w:lang w:val="fr-FR"/>
      <w14:ligatures w14:val="none"/>
    </w:rPr>
  </w:style>
  <w:style w:type="paragraph" w:styleId="En-tte">
    <w:name w:val="header"/>
    <w:basedOn w:val="Normal"/>
    <w:link w:val="En-tteCar"/>
    <w:unhideWhenUsed/>
    <w:rsid w:val="00600ABD"/>
    <w:pPr>
      <w:tabs>
        <w:tab w:val="center" w:pos="4320"/>
        <w:tab w:val="right" w:pos="8640"/>
      </w:tabs>
    </w:pPr>
  </w:style>
  <w:style w:type="character" w:customStyle="1" w:styleId="En-tteCar">
    <w:name w:val="En-tête Car"/>
    <w:basedOn w:val="Policepardfaut"/>
    <w:link w:val="En-tte"/>
    <w:rsid w:val="00600ABD"/>
    <w:rPr>
      <w:rFonts w:ascii="Calibri" w:eastAsia="Calibri" w:hAnsi="Calibri" w:cs="Calibri"/>
      <w:kern w:val="0"/>
      <w:lang w:val="fr-FR"/>
      <w14:ligatures w14:val="none"/>
    </w:rPr>
  </w:style>
  <w:style w:type="paragraph" w:styleId="Pieddepage">
    <w:name w:val="footer"/>
    <w:basedOn w:val="Normal"/>
    <w:link w:val="PieddepageCar"/>
    <w:uiPriority w:val="99"/>
    <w:unhideWhenUsed/>
    <w:rsid w:val="00600ABD"/>
    <w:pPr>
      <w:tabs>
        <w:tab w:val="center" w:pos="4320"/>
        <w:tab w:val="right" w:pos="8640"/>
      </w:tabs>
    </w:pPr>
  </w:style>
  <w:style w:type="character" w:customStyle="1" w:styleId="PieddepageCar">
    <w:name w:val="Pied de page Car"/>
    <w:basedOn w:val="Policepardfaut"/>
    <w:link w:val="Pieddepage"/>
    <w:uiPriority w:val="99"/>
    <w:rsid w:val="00600ABD"/>
    <w:rPr>
      <w:rFonts w:ascii="Calibri" w:eastAsia="Calibri" w:hAnsi="Calibri" w:cs="Calibri"/>
      <w:kern w:val="0"/>
      <w:lang w:val="fr-FR"/>
      <w14:ligatures w14:val="none"/>
    </w:rPr>
  </w:style>
  <w:style w:type="paragraph" w:styleId="Rvision">
    <w:name w:val="Revision"/>
    <w:hidden/>
    <w:uiPriority w:val="99"/>
    <w:semiHidden/>
    <w:rsid w:val="00600ABD"/>
    <w:pPr>
      <w:spacing w:after="0" w:line="240" w:lineRule="auto"/>
    </w:pPr>
    <w:rPr>
      <w:rFonts w:ascii="Calibri" w:eastAsia="Calibri" w:hAnsi="Calibri" w:cs="Calibri"/>
      <w:kern w:val="0"/>
      <w:lang w:val="fr-FR"/>
      <w14:ligatures w14:val="none"/>
    </w:rPr>
  </w:style>
  <w:style w:type="table" w:styleId="Grilledutableau">
    <w:name w:val="Table Grid"/>
    <w:basedOn w:val="TableauNormal"/>
    <w:uiPriority w:val="59"/>
    <w:rsid w:val="00600A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basedOn w:val="Policepardfaut"/>
    <w:semiHidden/>
    <w:unhideWhenUsed/>
    <w:rsid w:val="00600ABD"/>
    <w:rPr>
      <w:vertAlign w:val="superscript"/>
    </w:rPr>
  </w:style>
  <w:style w:type="character" w:styleId="Lienhypertexte">
    <w:name w:val="Hyperlink"/>
    <w:basedOn w:val="Policepardfaut"/>
    <w:uiPriority w:val="99"/>
    <w:unhideWhenUsed/>
    <w:rsid w:val="00600ABD"/>
    <w:rPr>
      <w:color w:val="0000FF"/>
      <w:u w:val="single"/>
    </w:rPr>
  </w:style>
  <w:style w:type="paragraph" w:styleId="NormalWeb">
    <w:name w:val="Normal (Web)"/>
    <w:basedOn w:val="Normal"/>
    <w:uiPriority w:val="99"/>
    <w:unhideWhenUsed/>
    <w:rsid w:val="00600ABD"/>
    <w:pPr>
      <w:widowControl/>
      <w:autoSpaceDE/>
      <w:autoSpaceDN/>
      <w:spacing w:before="100" w:beforeAutospacing="1" w:after="100" w:afterAutospacing="1"/>
    </w:pPr>
    <w:rPr>
      <w:rFonts w:ascii="Times New Roman" w:eastAsia="Times New Roman" w:hAnsi="Times New Roman" w:cs="Times New Roman"/>
      <w:sz w:val="24"/>
      <w:szCs w:val="24"/>
      <w:lang w:val="fr-CA" w:eastAsia="fr-CA"/>
    </w:rPr>
  </w:style>
  <w:style w:type="paragraph" w:styleId="Notedebasdepage">
    <w:name w:val="footnote text"/>
    <w:basedOn w:val="Normal"/>
    <w:link w:val="NotedebasdepageCar"/>
    <w:uiPriority w:val="99"/>
    <w:semiHidden/>
    <w:unhideWhenUsed/>
    <w:rsid w:val="00600ABD"/>
    <w:pPr>
      <w:widowControl/>
      <w:autoSpaceDE/>
      <w:autoSpaceDN/>
    </w:pPr>
    <w:rPr>
      <w:rFonts w:asciiTheme="minorHAnsi" w:eastAsiaTheme="minorEastAsia" w:hAnsiTheme="minorHAnsi" w:cstheme="minorBidi"/>
      <w:sz w:val="20"/>
      <w:szCs w:val="20"/>
      <w:lang w:val="fr-CA"/>
    </w:rPr>
  </w:style>
  <w:style w:type="character" w:customStyle="1" w:styleId="NotedebasdepageCar">
    <w:name w:val="Note de bas de page Car"/>
    <w:basedOn w:val="Policepardfaut"/>
    <w:link w:val="Notedebasdepage"/>
    <w:uiPriority w:val="99"/>
    <w:semiHidden/>
    <w:rsid w:val="00600ABD"/>
    <w:rPr>
      <w:rFonts w:eastAsiaTheme="minorEastAsia"/>
      <w:kern w:val="0"/>
      <w:sz w:val="20"/>
      <w:szCs w:val="20"/>
      <w14:ligatures w14:val="none"/>
    </w:rPr>
  </w:style>
  <w:style w:type="paragraph" w:customStyle="1" w:styleId="Pa56">
    <w:name w:val="Pa56"/>
    <w:basedOn w:val="Normal"/>
    <w:next w:val="Normal"/>
    <w:uiPriority w:val="99"/>
    <w:rsid w:val="00600ABD"/>
    <w:pPr>
      <w:widowControl/>
      <w:adjustRightInd w:val="0"/>
      <w:spacing w:line="200" w:lineRule="atLeast"/>
    </w:pPr>
    <w:rPr>
      <w:rFonts w:ascii="HelveticaNeueLT Std" w:eastAsiaTheme="minorHAnsi" w:hAnsi="HelveticaNeueLT Std" w:cstheme="minorBidi"/>
      <w:sz w:val="24"/>
      <w:szCs w:val="24"/>
      <w:lang w:val="fr-CA"/>
      <w14:ligatures w14:val="standardContextual"/>
    </w:rPr>
  </w:style>
  <w:style w:type="character" w:customStyle="1" w:styleId="cf01">
    <w:name w:val="cf01"/>
    <w:basedOn w:val="Policepardfaut"/>
    <w:rsid w:val="00600ABD"/>
    <w:rPr>
      <w:rFonts w:ascii="Segoe UI" w:hAnsi="Segoe UI" w:cs="Segoe UI" w:hint="default"/>
      <w:sz w:val="18"/>
      <w:szCs w:val="18"/>
    </w:rPr>
  </w:style>
  <w:style w:type="character" w:styleId="Mentionnonrsolue">
    <w:name w:val="Unresolved Mention"/>
    <w:basedOn w:val="Policepardfaut"/>
    <w:uiPriority w:val="99"/>
    <w:semiHidden/>
    <w:unhideWhenUsed/>
    <w:rsid w:val="00600ABD"/>
    <w:rPr>
      <w:color w:val="605E5C"/>
      <w:shd w:val="clear" w:color="auto" w:fill="E1DFDD"/>
    </w:rPr>
  </w:style>
  <w:style w:type="paragraph" w:customStyle="1" w:styleId="Default">
    <w:name w:val="Default"/>
    <w:rsid w:val="00600ABD"/>
    <w:pPr>
      <w:autoSpaceDE w:val="0"/>
      <w:autoSpaceDN w:val="0"/>
      <w:adjustRightInd w:val="0"/>
      <w:spacing w:after="0" w:line="240" w:lineRule="auto"/>
    </w:pPr>
    <w:rPr>
      <w:rFonts w:ascii="Lato Light" w:hAnsi="Lato Light" w:cs="Lato Light"/>
      <w:color w:val="000000"/>
      <w:kern w:val="0"/>
      <w:sz w:val="24"/>
      <w:szCs w:val="24"/>
      <w14:ligatures w14:val="none"/>
    </w:rPr>
  </w:style>
  <w:style w:type="paragraph" w:styleId="En-ttedetabledesmatires">
    <w:name w:val="TOC Heading"/>
    <w:basedOn w:val="Titre1"/>
    <w:next w:val="Normal"/>
    <w:uiPriority w:val="39"/>
    <w:unhideWhenUsed/>
    <w:qFormat/>
    <w:rsid w:val="00600ABD"/>
    <w:pPr>
      <w:spacing w:before="480" w:after="0" w:line="276" w:lineRule="auto"/>
      <w:outlineLvl w:val="9"/>
    </w:pPr>
    <w:rPr>
      <w:b/>
      <w:bCs/>
      <w:sz w:val="28"/>
      <w:szCs w:val="28"/>
      <w:lang w:eastAsia="fr-CA"/>
    </w:rPr>
  </w:style>
  <w:style w:type="paragraph" w:styleId="TM1">
    <w:name w:val="toc 1"/>
    <w:basedOn w:val="Normal"/>
    <w:next w:val="Normal"/>
    <w:autoRedefine/>
    <w:uiPriority w:val="39"/>
    <w:unhideWhenUsed/>
    <w:rsid w:val="00600ABD"/>
    <w:pPr>
      <w:spacing w:before="120"/>
    </w:pPr>
    <w:rPr>
      <w:rFonts w:asciiTheme="minorHAnsi" w:hAnsiTheme="minorHAnsi" w:cstheme="minorHAnsi"/>
      <w:b/>
      <w:bCs/>
      <w:i/>
      <w:iCs/>
      <w:sz w:val="24"/>
      <w:szCs w:val="24"/>
    </w:rPr>
  </w:style>
  <w:style w:type="paragraph" w:styleId="TM2">
    <w:name w:val="toc 2"/>
    <w:basedOn w:val="Normal"/>
    <w:next w:val="Normal"/>
    <w:autoRedefine/>
    <w:uiPriority w:val="39"/>
    <w:unhideWhenUsed/>
    <w:rsid w:val="00600ABD"/>
    <w:pPr>
      <w:spacing w:before="120"/>
      <w:ind w:left="220"/>
    </w:pPr>
    <w:rPr>
      <w:rFonts w:asciiTheme="minorHAnsi" w:hAnsiTheme="minorHAnsi" w:cstheme="minorHAnsi"/>
      <w:b/>
      <w:bCs/>
    </w:rPr>
  </w:style>
  <w:style w:type="paragraph" w:styleId="TM3">
    <w:name w:val="toc 3"/>
    <w:basedOn w:val="Normal"/>
    <w:next w:val="Normal"/>
    <w:autoRedefine/>
    <w:uiPriority w:val="39"/>
    <w:semiHidden/>
    <w:unhideWhenUsed/>
    <w:rsid w:val="00600ABD"/>
    <w:pPr>
      <w:ind w:left="440"/>
    </w:pPr>
    <w:rPr>
      <w:rFonts w:asciiTheme="minorHAnsi" w:hAnsiTheme="minorHAnsi" w:cstheme="minorHAnsi"/>
      <w:sz w:val="20"/>
      <w:szCs w:val="20"/>
    </w:rPr>
  </w:style>
  <w:style w:type="paragraph" w:styleId="TM4">
    <w:name w:val="toc 4"/>
    <w:basedOn w:val="Normal"/>
    <w:next w:val="Normal"/>
    <w:autoRedefine/>
    <w:uiPriority w:val="39"/>
    <w:semiHidden/>
    <w:unhideWhenUsed/>
    <w:rsid w:val="00600ABD"/>
    <w:pPr>
      <w:ind w:left="660"/>
    </w:pPr>
    <w:rPr>
      <w:rFonts w:asciiTheme="minorHAnsi" w:hAnsiTheme="minorHAnsi" w:cstheme="minorHAnsi"/>
      <w:sz w:val="20"/>
      <w:szCs w:val="20"/>
    </w:rPr>
  </w:style>
  <w:style w:type="paragraph" w:styleId="TM5">
    <w:name w:val="toc 5"/>
    <w:basedOn w:val="Normal"/>
    <w:next w:val="Normal"/>
    <w:autoRedefine/>
    <w:uiPriority w:val="39"/>
    <w:semiHidden/>
    <w:unhideWhenUsed/>
    <w:rsid w:val="00600ABD"/>
    <w:pPr>
      <w:ind w:left="880"/>
    </w:pPr>
    <w:rPr>
      <w:rFonts w:asciiTheme="minorHAnsi" w:hAnsiTheme="minorHAnsi" w:cstheme="minorHAnsi"/>
      <w:sz w:val="20"/>
      <w:szCs w:val="20"/>
    </w:rPr>
  </w:style>
  <w:style w:type="paragraph" w:styleId="TM6">
    <w:name w:val="toc 6"/>
    <w:basedOn w:val="Normal"/>
    <w:next w:val="Normal"/>
    <w:autoRedefine/>
    <w:uiPriority w:val="39"/>
    <w:semiHidden/>
    <w:unhideWhenUsed/>
    <w:rsid w:val="00600ABD"/>
    <w:pPr>
      <w:ind w:left="1100"/>
    </w:pPr>
    <w:rPr>
      <w:rFonts w:asciiTheme="minorHAnsi" w:hAnsiTheme="minorHAnsi" w:cstheme="minorHAnsi"/>
      <w:sz w:val="20"/>
      <w:szCs w:val="20"/>
    </w:rPr>
  </w:style>
  <w:style w:type="paragraph" w:styleId="TM7">
    <w:name w:val="toc 7"/>
    <w:basedOn w:val="Normal"/>
    <w:next w:val="Normal"/>
    <w:autoRedefine/>
    <w:uiPriority w:val="39"/>
    <w:semiHidden/>
    <w:unhideWhenUsed/>
    <w:rsid w:val="00600ABD"/>
    <w:pPr>
      <w:ind w:left="1320"/>
    </w:pPr>
    <w:rPr>
      <w:rFonts w:asciiTheme="minorHAnsi" w:hAnsiTheme="minorHAnsi" w:cstheme="minorHAnsi"/>
      <w:sz w:val="20"/>
      <w:szCs w:val="20"/>
    </w:rPr>
  </w:style>
  <w:style w:type="paragraph" w:styleId="TM8">
    <w:name w:val="toc 8"/>
    <w:basedOn w:val="Normal"/>
    <w:next w:val="Normal"/>
    <w:autoRedefine/>
    <w:uiPriority w:val="39"/>
    <w:semiHidden/>
    <w:unhideWhenUsed/>
    <w:rsid w:val="00600ABD"/>
    <w:pPr>
      <w:ind w:left="1540"/>
    </w:pPr>
    <w:rPr>
      <w:rFonts w:asciiTheme="minorHAnsi" w:hAnsiTheme="minorHAnsi" w:cstheme="minorHAnsi"/>
      <w:sz w:val="20"/>
      <w:szCs w:val="20"/>
    </w:rPr>
  </w:style>
  <w:style w:type="paragraph" w:styleId="TM9">
    <w:name w:val="toc 9"/>
    <w:basedOn w:val="Normal"/>
    <w:next w:val="Normal"/>
    <w:autoRedefine/>
    <w:uiPriority w:val="39"/>
    <w:semiHidden/>
    <w:unhideWhenUsed/>
    <w:rsid w:val="00600ABD"/>
    <w:pPr>
      <w:ind w:left="17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guide-alimentaire.canada.ca/fr/" TargetMode="Externa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fondationolo.ca/blogue/alimentation/alimentation-autonome-ou-dme/?gad_source=1&amp;gclid=EAIaIQobChMI3fP23N7PiAMV0GhHAR1SaQCvEAAYASAAEgJsCvD_Bw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69a8501-9346-406c-a400-4946f071a53d">
      <Terms xmlns="http://schemas.microsoft.com/office/infopath/2007/PartnerControls"/>
    </lcf76f155ced4ddcb4097134ff3c332f>
    <TaxCatchAll xmlns="097255fc-2608-4037-aaef-56dcf1b238d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CDD2101B0E98C458A93C6D1944E8491" ma:contentTypeVersion="17" ma:contentTypeDescription="Crée un document." ma:contentTypeScope="" ma:versionID="1dcb143c52859fa193ee74a5eccd8d2c">
  <xsd:schema xmlns:xsd="http://www.w3.org/2001/XMLSchema" xmlns:xs="http://www.w3.org/2001/XMLSchema" xmlns:p="http://schemas.microsoft.com/office/2006/metadata/properties" xmlns:ns2="f69a8501-9346-406c-a400-4946f071a53d" xmlns:ns3="097255fc-2608-4037-aaef-56dcf1b238d7" xmlns:ns4="a1592c0a-fe78-44ef-9b63-946d85fb3912" targetNamespace="http://schemas.microsoft.com/office/2006/metadata/properties" ma:root="true" ma:fieldsID="b1b1ce253722188929c6337ac048e450" ns2:_="" ns3:_="" ns4:_="">
    <xsd:import namespace="f69a8501-9346-406c-a400-4946f071a53d"/>
    <xsd:import namespace="097255fc-2608-4037-aaef-56dcf1b238d7"/>
    <xsd:import namespace="a1592c0a-fe78-44ef-9b63-946d85fb391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4:SharedWithUsers" minOccurs="0"/>
                <xsd:element ref="ns4: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a8501-9346-406c-a400-4946f071a5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79a58d2d-a274-4e26-b309-a9267f7130b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7255fc-2608-4037-aaef-56dcf1b238d7"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602517e-5745-4985-bf9e-ba27979a764f}" ma:internalName="TaxCatchAll" ma:showField="CatchAllData" ma:web="a1592c0a-fe78-44ef-9b63-946d85fb391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1592c0a-fe78-44ef-9b63-946d85fb3912" elementFormDefault="qualified">
    <xsd:import namespace="http://schemas.microsoft.com/office/2006/documentManagement/types"/>
    <xsd:import namespace="http://schemas.microsoft.com/office/infopath/2007/PartnerControls"/>
    <xsd:element name="SharedWithUsers" ma:index="2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1953F8-7632-487C-953C-541636D5DA6C}">
  <ds:schemaRefs>
    <ds:schemaRef ds:uri="http://schemas.openxmlformats.org/officeDocument/2006/bibliography"/>
  </ds:schemaRefs>
</ds:datastoreItem>
</file>

<file path=customXml/itemProps2.xml><?xml version="1.0" encoding="utf-8"?>
<ds:datastoreItem xmlns:ds="http://schemas.openxmlformats.org/officeDocument/2006/customXml" ds:itemID="{BB4FEE76-3DE8-41BD-BDC9-48D3EEBE495A}">
  <ds:schemaRefs>
    <ds:schemaRef ds:uri="http://schemas.microsoft.com/office/2006/metadata/properties"/>
    <ds:schemaRef ds:uri="http://schemas.microsoft.com/office/infopath/2007/PartnerControls"/>
    <ds:schemaRef ds:uri="f69a8501-9346-406c-a400-4946f071a53d"/>
    <ds:schemaRef ds:uri="097255fc-2608-4037-aaef-56dcf1b238d7"/>
  </ds:schemaRefs>
</ds:datastoreItem>
</file>

<file path=customXml/itemProps3.xml><?xml version="1.0" encoding="utf-8"?>
<ds:datastoreItem xmlns:ds="http://schemas.openxmlformats.org/officeDocument/2006/customXml" ds:itemID="{90DD0DA1-22ED-4648-BA07-C4F624A6DD59}">
  <ds:schemaRefs>
    <ds:schemaRef ds:uri="http://schemas.microsoft.com/sharepoint/v3/contenttype/forms"/>
  </ds:schemaRefs>
</ds:datastoreItem>
</file>

<file path=customXml/itemProps4.xml><?xml version="1.0" encoding="utf-8"?>
<ds:datastoreItem xmlns:ds="http://schemas.openxmlformats.org/officeDocument/2006/customXml" ds:itemID="{6A182E45-1C19-43C0-93A4-75B072B997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9a8501-9346-406c-a400-4946f071a53d"/>
    <ds:schemaRef ds:uri="097255fc-2608-4037-aaef-56dcf1b238d7"/>
    <ds:schemaRef ds:uri="a1592c0a-fe78-44ef-9b63-946d85fb39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5235</Words>
  <Characters>28796</Characters>
  <Application>Microsoft Office Word</Application>
  <DocSecurity>0</DocSecurity>
  <Lines>239</Lines>
  <Paragraphs>67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Marily Larivière</dc:creator>
  <cp:keywords/>
  <dc:description/>
  <cp:lastModifiedBy>Mélissa Gauthier</cp:lastModifiedBy>
  <cp:revision>2</cp:revision>
  <dcterms:created xsi:type="dcterms:W3CDTF">2025-04-03T18:29:00Z</dcterms:created>
  <dcterms:modified xsi:type="dcterms:W3CDTF">2025-04-03T18:29:00Z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EWJCDocID">
    <vt:lpwstr>ab69b302-c274-493f-ab71-696c10b926f9</vt:lpwstr>
  </property>
  <property fmtid="{D5CDD505-2E9C-101B-9397-08002B2CF9AE}" pid="3" name="ContentTypeId">
    <vt:lpwstr>0x010100CCDD2101B0E98C458A93C6D1944E8491</vt:lpwstr>
  </property>
</Properties>
</file>